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3E" w:rsidRPr="00A765EB" w:rsidRDefault="00F7732E" w:rsidP="00F7732E">
      <w:pPr>
        <w:jc w:val="center"/>
        <w:rPr>
          <w:rFonts w:cs="Times New Roman"/>
          <w:b/>
          <w:sz w:val="24"/>
          <w:szCs w:val="24"/>
        </w:rPr>
      </w:pPr>
      <w:r w:rsidRPr="00A765EB">
        <w:rPr>
          <w:rFonts w:cs="Times New Roman"/>
          <w:b/>
          <w:sz w:val="24"/>
          <w:szCs w:val="24"/>
        </w:rPr>
        <w:t>ATTACHMENT 2</w:t>
      </w:r>
    </w:p>
    <w:p w:rsidR="00F7732E" w:rsidRPr="00A765EB" w:rsidRDefault="00F7732E">
      <w:pPr>
        <w:rPr>
          <w:rFonts w:cs="Times New Roman"/>
          <w:sz w:val="24"/>
          <w:szCs w:val="24"/>
        </w:rPr>
      </w:pPr>
    </w:p>
    <w:p w:rsidR="00F7732E" w:rsidRPr="00A765EB" w:rsidRDefault="00F7732E" w:rsidP="00F7732E">
      <w:pPr>
        <w:jc w:val="center"/>
        <w:rPr>
          <w:rFonts w:cs="Times New Roman"/>
          <w:b/>
          <w:sz w:val="28"/>
          <w:szCs w:val="28"/>
          <w:u w:val="single"/>
        </w:rPr>
      </w:pPr>
      <w:r w:rsidRPr="00A765EB">
        <w:rPr>
          <w:rFonts w:cs="Times New Roman"/>
          <w:b/>
          <w:sz w:val="28"/>
          <w:szCs w:val="28"/>
          <w:u w:val="single"/>
        </w:rPr>
        <w:t>Rapid Response Event Summary Report</w:t>
      </w:r>
    </w:p>
    <w:p w:rsidR="00F7732E" w:rsidRPr="00A765EB" w:rsidRDefault="00F7732E">
      <w:pPr>
        <w:rPr>
          <w:rFonts w:cs="Times New Roman"/>
          <w:sz w:val="24"/>
          <w:szCs w:val="24"/>
        </w:rPr>
      </w:pPr>
    </w:p>
    <w:p w:rsidR="00F7732E" w:rsidRPr="00A765EB" w:rsidRDefault="00F7732E">
      <w:pPr>
        <w:rPr>
          <w:rFonts w:cs="Times New Roman"/>
          <w:sz w:val="24"/>
          <w:szCs w:val="24"/>
        </w:rPr>
      </w:pPr>
      <w:r w:rsidRPr="00A765EB">
        <w:rPr>
          <w:rFonts w:cs="Times New Roman"/>
          <w:sz w:val="24"/>
          <w:szCs w:val="24"/>
        </w:rPr>
        <w:t>Date: __________________</w:t>
      </w:r>
    </w:p>
    <w:p w:rsidR="00F7732E" w:rsidRPr="00A765EB" w:rsidRDefault="00F7732E">
      <w:pPr>
        <w:rPr>
          <w:rFonts w:cs="Times New Roman"/>
          <w:sz w:val="24"/>
          <w:szCs w:val="24"/>
        </w:rPr>
      </w:pPr>
    </w:p>
    <w:p w:rsidR="00F7732E" w:rsidRPr="00A765EB" w:rsidRDefault="00F7732E">
      <w:pPr>
        <w:rPr>
          <w:rFonts w:cs="Times New Roman"/>
          <w:sz w:val="24"/>
          <w:szCs w:val="24"/>
        </w:rPr>
      </w:pPr>
      <w:r w:rsidRPr="00A765EB">
        <w:rPr>
          <w:rFonts w:cs="Times New Roman"/>
          <w:sz w:val="24"/>
          <w:szCs w:val="24"/>
        </w:rPr>
        <w:t>American Job Center: ________________________________</w:t>
      </w:r>
    </w:p>
    <w:p w:rsidR="00F7732E" w:rsidRPr="00A765EB" w:rsidRDefault="00F7732E">
      <w:pPr>
        <w:rPr>
          <w:rFonts w:cs="Times New Roman"/>
          <w:sz w:val="24"/>
          <w:szCs w:val="24"/>
        </w:rPr>
      </w:pPr>
    </w:p>
    <w:p w:rsidR="00F7732E" w:rsidRPr="00A765EB" w:rsidRDefault="00F7732E">
      <w:pPr>
        <w:rPr>
          <w:rFonts w:cs="Times New Roman"/>
          <w:sz w:val="24"/>
          <w:szCs w:val="24"/>
        </w:rPr>
      </w:pPr>
      <w:r w:rsidRPr="00A765EB">
        <w:rPr>
          <w:rFonts w:cs="Times New Roman"/>
          <w:sz w:val="24"/>
          <w:szCs w:val="24"/>
        </w:rPr>
        <w:t>Submitted by: ______________________________________</w:t>
      </w:r>
    </w:p>
    <w:p w:rsidR="00F7732E" w:rsidRPr="00A765EB" w:rsidRDefault="00F7732E">
      <w:pPr>
        <w:rPr>
          <w:rFonts w:cs="Times New Roman"/>
          <w:sz w:val="24"/>
          <w:szCs w:val="24"/>
        </w:rPr>
      </w:pPr>
    </w:p>
    <w:p w:rsidR="00F7732E" w:rsidRPr="00A765EB" w:rsidRDefault="00F7732E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F7732E" w:rsidRPr="00A765EB" w:rsidTr="00771F8D">
        <w:trPr>
          <w:trHeight w:val="576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b/>
                <w:sz w:val="24"/>
                <w:szCs w:val="24"/>
              </w:rPr>
            </w:pPr>
            <w:r w:rsidRPr="00A765EB">
              <w:rPr>
                <w:rFonts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771F8D">
        <w:trPr>
          <w:trHeight w:val="576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>Industry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771F8D">
        <w:trPr>
          <w:trHeight w:val="576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 xml:space="preserve">Session </w:t>
            </w:r>
            <w:r w:rsidR="00C83951">
              <w:rPr>
                <w:rFonts w:cs="Times New Roman"/>
                <w:sz w:val="24"/>
                <w:szCs w:val="24"/>
              </w:rPr>
              <w:t>d</w:t>
            </w:r>
            <w:r w:rsidRPr="00A765EB">
              <w:rPr>
                <w:rFonts w:cs="Times New Roman"/>
                <w:sz w:val="24"/>
                <w:szCs w:val="24"/>
              </w:rPr>
              <w:t>ate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771F8D">
        <w:trPr>
          <w:trHeight w:val="576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>Location/</w:t>
            </w:r>
            <w:r w:rsidR="00C83951">
              <w:rPr>
                <w:rFonts w:cs="Times New Roman"/>
                <w:sz w:val="24"/>
                <w:szCs w:val="24"/>
              </w:rPr>
              <w:t>a</w:t>
            </w:r>
            <w:r w:rsidRPr="00A765EB">
              <w:rPr>
                <w:rFonts w:cs="Times New Roman"/>
                <w:sz w:val="24"/>
                <w:szCs w:val="24"/>
              </w:rPr>
              <w:t xml:space="preserve">ddress of </w:t>
            </w:r>
            <w:r w:rsidR="00C83951">
              <w:rPr>
                <w:rFonts w:cs="Times New Roman"/>
                <w:sz w:val="24"/>
                <w:szCs w:val="24"/>
              </w:rPr>
              <w:t>s</w:t>
            </w:r>
            <w:r w:rsidRPr="00A765EB">
              <w:rPr>
                <w:rFonts w:cs="Times New Roman"/>
                <w:sz w:val="24"/>
                <w:szCs w:val="24"/>
              </w:rPr>
              <w:t>ession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771F8D">
        <w:trPr>
          <w:trHeight w:val="576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 xml:space="preserve">Number of </w:t>
            </w:r>
            <w:r w:rsidR="00C83951">
              <w:rPr>
                <w:rFonts w:cs="Times New Roman"/>
                <w:sz w:val="24"/>
                <w:szCs w:val="24"/>
              </w:rPr>
              <w:t>a</w:t>
            </w:r>
            <w:r w:rsidRPr="00A765EB">
              <w:rPr>
                <w:rFonts w:cs="Times New Roman"/>
                <w:sz w:val="24"/>
                <w:szCs w:val="24"/>
              </w:rPr>
              <w:t>ttendees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288"/>
        </w:trPr>
        <w:tc>
          <w:tcPr>
            <w:tcW w:w="4225" w:type="dxa"/>
            <w:shd w:val="clear" w:color="auto" w:fill="D0CECE" w:themeFill="background2" w:themeFillShade="E6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D0CECE" w:themeFill="background2" w:themeFillShade="E6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720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 xml:space="preserve">Attending State/County/Community </w:t>
            </w:r>
            <w:r w:rsidR="00290FC5">
              <w:rPr>
                <w:rFonts w:cs="Times New Roman"/>
                <w:sz w:val="24"/>
                <w:szCs w:val="24"/>
              </w:rPr>
              <w:t>p</w:t>
            </w:r>
            <w:r w:rsidRPr="00A765EB">
              <w:rPr>
                <w:rFonts w:cs="Times New Roman"/>
                <w:sz w:val="24"/>
                <w:szCs w:val="24"/>
              </w:rPr>
              <w:t>artners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576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>Services/</w:t>
            </w:r>
            <w:r w:rsidR="001320D7">
              <w:rPr>
                <w:rFonts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Pr="00A765EB">
              <w:rPr>
                <w:rFonts w:cs="Times New Roman"/>
                <w:sz w:val="24"/>
                <w:szCs w:val="24"/>
              </w:rPr>
              <w:t xml:space="preserve">rograms of </w:t>
            </w:r>
            <w:r w:rsidR="00C83951">
              <w:rPr>
                <w:rFonts w:cs="Times New Roman"/>
                <w:sz w:val="24"/>
                <w:szCs w:val="24"/>
              </w:rPr>
              <w:t>i</w:t>
            </w:r>
            <w:r w:rsidRPr="00A765EB">
              <w:rPr>
                <w:rFonts w:cs="Times New Roman"/>
                <w:sz w:val="24"/>
                <w:szCs w:val="24"/>
              </w:rPr>
              <w:t>nterest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288"/>
        </w:trPr>
        <w:tc>
          <w:tcPr>
            <w:tcW w:w="4225" w:type="dxa"/>
            <w:shd w:val="clear" w:color="auto" w:fill="D0CECE" w:themeFill="background2" w:themeFillShade="E6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D0CECE" w:themeFill="background2" w:themeFillShade="E6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720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 xml:space="preserve">Number of follow up appointments </w:t>
            </w:r>
            <w:r w:rsidR="00135F6F" w:rsidRPr="00A765EB">
              <w:rPr>
                <w:rFonts w:cs="Times New Roman"/>
                <w:sz w:val="24"/>
                <w:szCs w:val="24"/>
              </w:rPr>
              <w:t>s</w:t>
            </w:r>
            <w:r w:rsidRPr="00A765EB">
              <w:rPr>
                <w:rFonts w:cs="Times New Roman"/>
                <w:sz w:val="24"/>
                <w:szCs w:val="24"/>
              </w:rPr>
              <w:t>cheduled for AJC visit and resource use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288"/>
        </w:trPr>
        <w:tc>
          <w:tcPr>
            <w:tcW w:w="4225" w:type="dxa"/>
            <w:shd w:val="clear" w:color="auto" w:fill="D0CECE" w:themeFill="background2" w:themeFillShade="E6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D0CECE" w:themeFill="background2" w:themeFillShade="E6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576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>Unusual circumstances or questions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288"/>
        </w:trPr>
        <w:tc>
          <w:tcPr>
            <w:tcW w:w="4225" w:type="dxa"/>
            <w:shd w:val="clear" w:color="auto" w:fill="D0CECE" w:themeFill="background2" w:themeFillShade="E6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D0CECE" w:themeFill="background2" w:themeFillShade="E6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720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 xml:space="preserve">Suggested </w:t>
            </w:r>
            <w:r w:rsidR="00C3158F">
              <w:rPr>
                <w:rFonts w:cs="Times New Roman"/>
                <w:sz w:val="24"/>
                <w:szCs w:val="24"/>
              </w:rPr>
              <w:t>i</w:t>
            </w:r>
            <w:r w:rsidRPr="00A765EB">
              <w:rPr>
                <w:rFonts w:cs="Times New Roman"/>
                <w:sz w:val="24"/>
                <w:szCs w:val="24"/>
              </w:rPr>
              <w:t>mprovements for next session or other comments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732E" w:rsidRPr="00A765EB" w:rsidTr="00A765EB">
        <w:trPr>
          <w:trHeight w:val="720"/>
        </w:trPr>
        <w:tc>
          <w:tcPr>
            <w:tcW w:w="42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  <w:r w:rsidRPr="00A765EB">
              <w:rPr>
                <w:rFonts w:cs="Times New Roman"/>
                <w:sz w:val="24"/>
                <w:szCs w:val="24"/>
              </w:rPr>
              <w:t>Na</w:t>
            </w:r>
            <w:r w:rsidR="00135F6F" w:rsidRPr="00A765EB">
              <w:rPr>
                <w:rFonts w:cs="Times New Roman"/>
                <w:sz w:val="24"/>
                <w:szCs w:val="24"/>
              </w:rPr>
              <w:t>m</w:t>
            </w:r>
            <w:r w:rsidRPr="00A765EB">
              <w:rPr>
                <w:rFonts w:cs="Times New Roman"/>
                <w:sz w:val="24"/>
                <w:szCs w:val="24"/>
              </w:rPr>
              <w:t>e of AJC staff member</w:t>
            </w:r>
            <w:r w:rsidR="00135F6F" w:rsidRPr="00A765EB">
              <w:rPr>
                <w:rFonts w:cs="Times New Roman"/>
                <w:sz w:val="24"/>
                <w:szCs w:val="24"/>
              </w:rPr>
              <w:t>(</w:t>
            </w:r>
            <w:r w:rsidRPr="00A765EB">
              <w:rPr>
                <w:rFonts w:cs="Times New Roman"/>
                <w:sz w:val="24"/>
                <w:szCs w:val="24"/>
              </w:rPr>
              <w:t>s) who facilitated the session</w:t>
            </w:r>
          </w:p>
        </w:tc>
        <w:tc>
          <w:tcPr>
            <w:tcW w:w="5125" w:type="dxa"/>
            <w:vAlign w:val="center"/>
          </w:tcPr>
          <w:p w:rsidR="00F7732E" w:rsidRPr="00A765EB" w:rsidRDefault="00F7732E" w:rsidP="00135F6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7732E" w:rsidRPr="00A765EB" w:rsidRDefault="00F7732E">
      <w:pPr>
        <w:rPr>
          <w:rFonts w:cs="Times New Roman"/>
          <w:sz w:val="24"/>
          <w:szCs w:val="24"/>
        </w:rPr>
      </w:pPr>
    </w:p>
    <w:p w:rsidR="00F7732E" w:rsidRPr="00A765EB" w:rsidRDefault="00F7732E">
      <w:pPr>
        <w:rPr>
          <w:rFonts w:cs="Times New Roman"/>
          <w:sz w:val="24"/>
          <w:szCs w:val="24"/>
        </w:rPr>
      </w:pPr>
    </w:p>
    <w:p w:rsidR="00F7732E" w:rsidRPr="00A765EB" w:rsidRDefault="00B327AD" w:rsidP="00135F6F">
      <w:pPr>
        <w:jc w:val="center"/>
        <w:rPr>
          <w:rFonts w:cs="Times New Roman"/>
          <w:sz w:val="24"/>
          <w:szCs w:val="24"/>
        </w:rPr>
      </w:pPr>
      <w:r w:rsidRPr="00A765EB">
        <w:rPr>
          <w:rFonts w:cs="Times New Roman"/>
          <w:sz w:val="24"/>
          <w:szCs w:val="24"/>
        </w:rPr>
        <w:t>Submit within 3 business days after the Rapid Response session</w:t>
      </w:r>
      <w:r w:rsidR="00F7732E" w:rsidRPr="00A765EB">
        <w:rPr>
          <w:rFonts w:cs="Times New Roman"/>
          <w:sz w:val="24"/>
          <w:szCs w:val="24"/>
        </w:rPr>
        <w:t xml:space="preserve"> to: DLIR.Workforce.Council@hawaii.gov</w:t>
      </w:r>
    </w:p>
    <w:sectPr w:rsidR="00F7732E" w:rsidRPr="00A7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2E"/>
    <w:rsid w:val="00052D3E"/>
    <w:rsid w:val="001320D7"/>
    <w:rsid w:val="00135F6F"/>
    <w:rsid w:val="00290FC5"/>
    <w:rsid w:val="005A69E3"/>
    <w:rsid w:val="00771F8D"/>
    <w:rsid w:val="00911D35"/>
    <w:rsid w:val="00973E4D"/>
    <w:rsid w:val="009A76FA"/>
    <w:rsid w:val="00A765EB"/>
    <w:rsid w:val="00B327AD"/>
    <w:rsid w:val="00B521A0"/>
    <w:rsid w:val="00B578AA"/>
    <w:rsid w:val="00C3158F"/>
    <w:rsid w:val="00C83951"/>
    <w:rsid w:val="00F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E511"/>
  <w15:chartTrackingRefBased/>
  <w15:docId w15:val="{E061B910-1930-4DB5-ADF5-DDD03943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A0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578AA"/>
    <w:pPr>
      <w:keepNext/>
      <w:widowControl w:val="0"/>
      <w:tabs>
        <w:tab w:val="left" w:pos="10080"/>
      </w:tabs>
      <w:autoSpaceDE w:val="0"/>
      <w:autoSpaceDN w:val="0"/>
      <w:adjustRightInd w:val="0"/>
      <w:ind w:left="4320" w:hanging="4320"/>
      <w:outlineLvl w:val="0"/>
    </w:pPr>
    <w:rPr>
      <w:rFonts w:eastAsia="Times New Roman" w:cs="Arial"/>
      <w:bCs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8AA"/>
    <w:rPr>
      <w:rFonts w:ascii="Times New Roman" w:eastAsia="Times New Roman" w:hAnsi="Times New Roman" w:cs="Arial"/>
      <w:bCs/>
      <w:sz w:val="24"/>
      <w:szCs w:val="12"/>
    </w:rPr>
  </w:style>
  <w:style w:type="paragraph" w:customStyle="1" w:styleId="JeanneBasic">
    <w:name w:val="Jeanne Basic"/>
    <w:link w:val="JeanneBasicChar"/>
    <w:qFormat/>
    <w:rsid w:val="005A69E3"/>
    <w:pPr>
      <w:tabs>
        <w:tab w:val="left" w:pos="43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eanneBasicChar">
    <w:name w:val="Jeanne Basic Char"/>
    <w:basedOn w:val="DefaultParagraphFont"/>
    <w:link w:val="JeanneBasic"/>
    <w:rsid w:val="005A69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Ohta, Jeanne</dc:creator>
  <cp:keywords/>
  <dc:description/>
  <cp:lastModifiedBy>Michelle R. Miyashiro</cp:lastModifiedBy>
  <cp:revision>7</cp:revision>
  <dcterms:created xsi:type="dcterms:W3CDTF">2019-06-24T22:18:00Z</dcterms:created>
  <dcterms:modified xsi:type="dcterms:W3CDTF">2019-07-04T00:58:00Z</dcterms:modified>
</cp:coreProperties>
</file>