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453A" w14:textId="373EDDC0" w:rsidR="00F168CA" w:rsidRDefault="00707C39" w:rsidP="0061055E">
      <w:pPr>
        <w:ind w:left="1440"/>
        <w:rPr>
          <w:rFonts w:cstheme="minorHAnsi"/>
          <w:sz w:val="24"/>
          <w:szCs w:val="24"/>
        </w:rPr>
      </w:pPr>
      <w:r>
        <w:rPr>
          <w:rFonts w:cstheme="minorHAnsi"/>
          <w:sz w:val="24"/>
          <w:szCs w:val="24"/>
        </w:rPr>
        <w:t>DVR Administrator</w:t>
      </w:r>
      <w:r w:rsidR="00F168CA">
        <w:rPr>
          <w:rFonts w:cstheme="minorHAnsi"/>
          <w:sz w:val="24"/>
          <w:szCs w:val="24"/>
        </w:rPr>
        <w:t xml:space="preserve"> Maureen Bates</w:t>
      </w:r>
      <w:r>
        <w:rPr>
          <w:rFonts w:cstheme="minorHAnsi"/>
          <w:sz w:val="24"/>
          <w:szCs w:val="24"/>
        </w:rPr>
        <w:t xml:space="preserve"> has announced </w:t>
      </w:r>
      <w:r w:rsidR="006840BC">
        <w:rPr>
          <w:rFonts w:cstheme="minorHAnsi"/>
          <w:sz w:val="24"/>
          <w:szCs w:val="24"/>
        </w:rPr>
        <w:t>her resignation</w:t>
      </w:r>
      <w:r>
        <w:rPr>
          <w:rFonts w:cstheme="minorHAnsi"/>
          <w:sz w:val="24"/>
          <w:szCs w:val="24"/>
        </w:rPr>
        <w:t xml:space="preserve">. Her last day is tomorrow, March 3, 2023. </w:t>
      </w:r>
      <w:r w:rsidR="00F168CA">
        <w:rPr>
          <w:rFonts w:cstheme="minorHAnsi"/>
          <w:sz w:val="24"/>
          <w:szCs w:val="24"/>
        </w:rPr>
        <w:t>HDVR will identify her replacement</w:t>
      </w:r>
      <w:r w:rsidR="00956592">
        <w:rPr>
          <w:rFonts w:cstheme="minorHAnsi"/>
          <w:sz w:val="24"/>
          <w:szCs w:val="24"/>
        </w:rPr>
        <w:t xml:space="preserve"> and </w:t>
      </w:r>
      <w:r w:rsidR="00D14065">
        <w:rPr>
          <w:rFonts w:cstheme="minorHAnsi"/>
          <w:sz w:val="24"/>
          <w:szCs w:val="24"/>
        </w:rPr>
        <w:t>work with</w:t>
      </w:r>
      <w:r w:rsidR="00956592">
        <w:rPr>
          <w:rFonts w:cstheme="minorHAnsi"/>
          <w:sz w:val="24"/>
          <w:szCs w:val="24"/>
        </w:rPr>
        <w:t xml:space="preserve"> the </w:t>
      </w:r>
      <w:r w:rsidR="00F168CA">
        <w:rPr>
          <w:rFonts w:cstheme="minorHAnsi"/>
          <w:sz w:val="24"/>
          <w:szCs w:val="24"/>
        </w:rPr>
        <w:t>WDC</w:t>
      </w:r>
      <w:r w:rsidR="00956592">
        <w:rPr>
          <w:rFonts w:cstheme="minorHAnsi"/>
          <w:sz w:val="24"/>
          <w:szCs w:val="24"/>
        </w:rPr>
        <w:t xml:space="preserve"> in order to </w:t>
      </w:r>
      <w:r w:rsidR="00D14065">
        <w:rPr>
          <w:rFonts w:cstheme="minorHAnsi"/>
          <w:sz w:val="24"/>
          <w:szCs w:val="24"/>
        </w:rPr>
        <w:t>identify/approve DVR</w:t>
      </w:r>
      <w:r w:rsidR="006840BC">
        <w:rPr>
          <w:rFonts w:cstheme="minorHAnsi"/>
          <w:sz w:val="24"/>
          <w:szCs w:val="24"/>
        </w:rPr>
        <w:t>/DHS</w:t>
      </w:r>
      <w:r w:rsidR="00D14065">
        <w:rPr>
          <w:rFonts w:cstheme="minorHAnsi"/>
          <w:sz w:val="24"/>
          <w:szCs w:val="24"/>
        </w:rPr>
        <w:t xml:space="preserve"> representation on the </w:t>
      </w:r>
      <w:r w:rsidR="00CB08A2">
        <w:rPr>
          <w:rFonts w:cstheme="minorHAnsi"/>
          <w:sz w:val="24"/>
          <w:szCs w:val="24"/>
        </w:rPr>
        <w:t>Council</w:t>
      </w:r>
      <w:r w:rsidR="00F168CA">
        <w:rPr>
          <w:rFonts w:cstheme="minorHAnsi"/>
          <w:sz w:val="24"/>
          <w:szCs w:val="24"/>
        </w:rPr>
        <w:t>.</w:t>
      </w:r>
    </w:p>
    <w:p w14:paraId="2ED711CF" w14:textId="55555C2E" w:rsidR="0061055E" w:rsidRPr="00911027" w:rsidRDefault="0061055E" w:rsidP="0061055E">
      <w:pPr>
        <w:ind w:left="1440"/>
        <w:rPr>
          <w:rFonts w:cstheme="minorHAnsi"/>
          <w:sz w:val="24"/>
          <w:szCs w:val="24"/>
        </w:rPr>
      </w:pPr>
      <w:r>
        <w:rPr>
          <w:rFonts w:cstheme="minorHAnsi"/>
          <w:sz w:val="24"/>
          <w:szCs w:val="24"/>
        </w:rPr>
        <w:t xml:space="preserve">DVR currently has 184 participants in transitional </w:t>
      </w:r>
      <w:r w:rsidR="00C169D5">
        <w:rPr>
          <w:rFonts w:cstheme="minorHAnsi"/>
          <w:sz w:val="24"/>
          <w:szCs w:val="24"/>
        </w:rPr>
        <w:t>employment</w:t>
      </w:r>
      <w:r>
        <w:rPr>
          <w:rFonts w:cstheme="minorHAnsi"/>
          <w:sz w:val="24"/>
          <w:szCs w:val="24"/>
        </w:rPr>
        <w:t xml:space="preserve"> while working towards their career goals during PY22Q2.  Additionally, DVR has 146 participants employed in their career goals working towards stabilization and rehabilitation exits within </w:t>
      </w:r>
      <w:r w:rsidR="00C169D5">
        <w:rPr>
          <w:rFonts w:cstheme="minorHAnsi"/>
          <w:sz w:val="24"/>
          <w:szCs w:val="24"/>
        </w:rPr>
        <w:t xml:space="preserve">the </w:t>
      </w:r>
      <w:r>
        <w:rPr>
          <w:rFonts w:cstheme="minorHAnsi"/>
          <w:sz w:val="24"/>
          <w:szCs w:val="24"/>
        </w:rPr>
        <w:t>next 6 months. DVR’s Successful Rehabilitations in PY22</w:t>
      </w:r>
      <w:r w:rsidR="00C169D5">
        <w:rPr>
          <w:rFonts w:cstheme="minorHAnsi"/>
          <w:sz w:val="24"/>
          <w:szCs w:val="24"/>
        </w:rPr>
        <w:t xml:space="preserve"> </w:t>
      </w:r>
      <w:r>
        <w:rPr>
          <w:rFonts w:cstheme="minorHAnsi"/>
          <w:sz w:val="24"/>
          <w:szCs w:val="24"/>
        </w:rPr>
        <w:t>Q2 are averaging 23.5 hours @$16.25 hourly wage/$4,582.50 Median Earnings forecast as a subset of total exits for participants with employment.</w:t>
      </w:r>
    </w:p>
    <w:p w14:paraId="3E2E9EA6" w14:textId="77777777" w:rsidR="0061055E" w:rsidRPr="00FF6E49" w:rsidRDefault="0061055E" w:rsidP="00C43B27">
      <w:pPr>
        <w:shd w:val="clear" w:color="auto" w:fill="FFFFFF"/>
        <w:spacing w:after="0"/>
        <w:textAlignment w:val="baseline"/>
        <w:rPr>
          <w:rFonts w:eastAsia="Times New Roman" w:cstheme="minorHAnsi"/>
          <w:color w:val="323130"/>
          <w:sz w:val="24"/>
          <w:szCs w:val="24"/>
          <w:bdr w:val="none" w:sz="0" w:space="0" w:color="auto" w:frame="1"/>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755"/>
        <w:gridCol w:w="1710"/>
        <w:gridCol w:w="855"/>
        <w:gridCol w:w="855"/>
        <w:gridCol w:w="1710"/>
      </w:tblGrid>
      <w:tr w:rsidR="00206DAF" w:rsidRPr="00FF6E49" w14:paraId="6A111C05" w14:textId="77777777" w:rsidTr="009D16DB">
        <w:trPr>
          <w:trHeight w:val="545"/>
        </w:trPr>
        <w:tc>
          <w:tcPr>
            <w:tcW w:w="10885" w:type="dxa"/>
            <w:gridSpan w:val="5"/>
          </w:tcPr>
          <w:p w14:paraId="3D376968" w14:textId="77777777" w:rsidR="00AF3DD7" w:rsidRDefault="004E2414" w:rsidP="004E2414">
            <w:pPr>
              <w:jc w:val="center"/>
              <w:rPr>
                <w:rFonts w:cstheme="minorHAnsi"/>
                <w:b/>
                <w:bCs/>
                <w:sz w:val="24"/>
                <w:szCs w:val="24"/>
              </w:rPr>
            </w:pPr>
            <w:r>
              <w:rPr>
                <w:rFonts w:cstheme="minorHAnsi"/>
                <w:b/>
                <w:bCs/>
                <w:sz w:val="24"/>
                <w:szCs w:val="24"/>
              </w:rPr>
              <w:t xml:space="preserve">Hawaii DVR </w:t>
            </w:r>
            <w:r w:rsidR="00206DAF" w:rsidRPr="00FF6E49">
              <w:rPr>
                <w:rFonts w:cstheme="minorHAnsi"/>
                <w:b/>
                <w:bCs/>
                <w:sz w:val="24"/>
                <w:szCs w:val="24"/>
              </w:rPr>
              <w:t>PY2</w:t>
            </w:r>
            <w:r w:rsidR="00AF3DD7">
              <w:rPr>
                <w:rFonts w:cstheme="minorHAnsi"/>
                <w:b/>
                <w:bCs/>
                <w:sz w:val="24"/>
                <w:szCs w:val="24"/>
              </w:rPr>
              <w:t>2</w:t>
            </w:r>
            <w:r w:rsidR="00294C64">
              <w:rPr>
                <w:rFonts w:cstheme="minorHAnsi"/>
                <w:b/>
                <w:bCs/>
                <w:sz w:val="24"/>
                <w:szCs w:val="24"/>
              </w:rPr>
              <w:t>, Q</w:t>
            </w:r>
            <w:r w:rsidR="00AF3DD7">
              <w:rPr>
                <w:rFonts w:cstheme="minorHAnsi"/>
                <w:b/>
                <w:bCs/>
                <w:sz w:val="24"/>
                <w:szCs w:val="24"/>
              </w:rPr>
              <w:t>1</w:t>
            </w:r>
            <w:r w:rsidR="00206DAF" w:rsidRPr="00FF6E49">
              <w:rPr>
                <w:rFonts w:cstheme="minorHAnsi"/>
                <w:b/>
                <w:bCs/>
                <w:sz w:val="24"/>
                <w:szCs w:val="24"/>
              </w:rPr>
              <w:t xml:space="preserve"> (</w:t>
            </w:r>
            <w:r w:rsidR="00AF3DD7">
              <w:rPr>
                <w:rFonts w:cstheme="minorHAnsi"/>
                <w:b/>
                <w:bCs/>
                <w:sz w:val="24"/>
                <w:szCs w:val="24"/>
              </w:rPr>
              <w:t>July 1, 2022 – September 30, 2023</w:t>
            </w:r>
            <w:r w:rsidR="00206DAF" w:rsidRPr="00FF6E49">
              <w:rPr>
                <w:rFonts w:cstheme="minorHAnsi"/>
                <w:b/>
                <w:bCs/>
                <w:sz w:val="24"/>
                <w:szCs w:val="24"/>
              </w:rPr>
              <w:t>)</w:t>
            </w:r>
            <w:r>
              <w:rPr>
                <w:rFonts w:cstheme="minorHAnsi"/>
                <w:b/>
                <w:bCs/>
                <w:sz w:val="24"/>
                <w:szCs w:val="24"/>
              </w:rPr>
              <w:t xml:space="preserve"> </w:t>
            </w:r>
          </w:p>
          <w:p w14:paraId="4EB8C1ED" w14:textId="33757C89" w:rsidR="0097104D" w:rsidRDefault="004E2414" w:rsidP="004E2414">
            <w:pPr>
              <w:jc w:val="center"/>
              <w:rPr>
                <w:rFonts w:cstheme="minorHAnsi"/>
                <w:b/>
                <w:bCs/>
                <w:sz w:val="24"/>
                <w:szCs w:val="24"/>
              </w:rPr>
            </w:pPr>
            <w:r>
              <w:rPr>
                <w:rFonts w:cstheme="minorHAnsi"/>
                <w:b/>
                <w:bCs/>
                <w:sz w:val="24"/>
                <w:szCs w:val="24"/>
              </w:rPr>
              <w:t>Performance Measures</w:t>
            </w:r>
            <w:r w:rsidR="0097104D">
              <w:rPr>
                <w:rFonts w:cstheme="minorHAnsi"/>
                <w:b/>
                <w:bCs/>
                <w:sz w:val="24"/>
                <w:szCs w:val="24"/>
              </w:rPr>
              <w:t xml:space="preserve"> </w:t>
            </w:r>
          </w:p>
          <w:p w14:paraId="2C34363A" w14:textId="678739D2" w:rsidR="00206DAF" w:rsidRPr="00FF6E49" w:rsidRDefault="0097104D" w:rsidP="004E2414">
            <w:pPr>
              <w:jc w:val="center"/>
              <w:rPr>
                <w:rFonts w:cstheme="minorHAnsi"/>
                <w:sz w:val="24"/>
                <w:szCs w:val="24"/>
              </w:rPr>
            </w:pPr>
            <w:r>
              <w:rPr>
                <w:rFonts w:cstheme="minorHAnsi"/>
                <w:b/>
                <w:bCs/>
                <w:sz w:val="24"/>
                <w:szCs w:val="24"/>
              </w:rPr>
              <w:t>Workforce Innovation and Opportunity Act (WIOA)</w:t>
            </w:r>
          </w:p>
        </w:tc>
      </w:tr>
      <w:tr w:rsidR="00206DAF" w:rsidRPr="00FF6E49" w14:paraId="2EF3919B" w14:textId="77777777" w:rsidTr="009D16DB">
        <w:trPr>
          <w:trHeight w:val="265"/>
        </w:trPr>
        <w:tc>
          <w:tcPr>
            <w:tcW w:w="5755" w:type="dxa"/>
          </w:tcPr>
          <w:p w14:paraId="33D93C6F" w14:textId="57590EE5" w:rsidR="00206DAF" w:rsidRPr="00FF6E49" w:rsidRDefault="00206DAF" w:rsidP="00776D0C">
            <w:pPr>
              <w:rPr>
                <w:rFonts w:cstheme="minorHAnsi"/>
                <w:sz w:val="24"/>
                <w:szCs w:val="24"/>
              </w:rPr>
            </w:pPr>
            <w:r w:rsidRPr="00FF6E49">
              <w:rPr>
                <w:rFonts w:cstheme="minorHAnsi"/>
                <w:sz w:val="24"/>
                <w:szCs w:val="24"/>
              </w:rPr>
              <w:t>Participants served</w:t>
            </w:r>
            <w:r w:rsidR="008A3C1D">
              <w:rPr>
                <w:rFonts w:cstheme="minorHAnsi"/>
                <w:sz w:val="24"/>
                <w:szCs w:val="24"/>
              </w:rPr>
              <w:t xml:space="preserve"> (VR)</w:t>
            </w:r>
          </w:p>
        </w:tc>
        <w:tc>
          <w:tcPr>
            <w:tcW w:w="5130" w:type="dxa"/>
            <w:gridSpan w:val="4"/>
          </w:tcPr>
          <w:p w14:paraId="2FF040D2" w14:textId="609FE512" w:rsidR="00515267" w:rsidRPr="00C861E5" w:rsidRDefault="00231836" w:rsidP="00776D0C">
            <w:pPr>
              <w:rPr>
                <w:rFonts w:cstheme="minorHAnsi"/>
                <w:color w:val="FF0000"/>
                <w:sz w:val="24"/>
                <w:szCs w:val="24"/>
              </w:rPr>
            </w:pPr>
            <w:r>
              <w:rPr>
                <w:rFonts w:cstheme="minorHAnsi"/>
                <w:sz w:val="24"/>
                <w:szCs w:val="24"/>
              </w:rPr>
              <w:t>2623</w:t>
            </w:r>
          </w:p>
        </w:tc>
      </w:tr>
      <w:tr w:rsidR="00206DAF" w:rsidRPr="00FF6E49" w14:paraId="7135ACD3" w14:textId="77777777" w:rsidTr="009D16DB">
        <w:trPr>
          <w:trHeight w:val="265"/>
        </w:trPr>
        <w:tc>
          <w:tcPr>
            <w:tcW w:w="5755" w:type="dxa"/>
          </w:tcPr>
          <w:p w14:paraId="50E9A378" w14:textId="77777777" w:rsidR="00206DAF" w:rsidRDefault="00206DAF" w:rsidP="00776D0C">
            <w:pPr>
              <w:rPr>
                <w:rFonts w:cstheme="minorHAnsi"/>
                <w:sz w:val="24"/>
                <w:szCs w:val="24"/>
              </w:rPr>
            </w:pPr>
            <w:r w:rsidRPr="00FF6E49">
              <w:rPr>
                <w:rFonts w:cstheme="minorHAnsi"/>
                <w:sz w:val="24"/>
                <w:szCs w:val="24"/>
              </w:rPr>
              <w:t>Participants exited</w:t>
            </w:r>
          </w:p>
          <w:p w14:paraId="2BEA6229" w14:textId="77777777" w:rsidR="00515267" w:rsidRDefault="00515267" w:rsidP="00776D0C">
            <w:pPr>
              <w:rPr>
                <w:rFonts w:cstheme="minorHAnsi"/>
                <w:sz w:val="24"/>
                <w:szCs w:val="24"/>
              </w:rPr>
            </w:pPr>
          </w:p>
          <w:p w14:paraId="5125AE91" w14:textId="28F5375E" w:rsidR="00515267" w:rsidRPr="00FF6E49" w:rsidRDefault="00515267" w:rsidP="00776D0C">
            <w:pPr>
              <w:rPr>
                <w:rFonts w:cstheme="minorHAnsi"/>
                <w:sz w:val="24"/>
                <w:szCs w:val="24"/>
              </w:rPr>
            </w:pPr>
          </w:p>
        </w:tc>
        <w:tc>
          <w:tcPr>
            <w:tcW w:w="5130" w:type="dxa"/>
            <w:gridSpan w:val="4"/>
          </w:tcPr>
          <w:p w14:paraId="2DA6C08D" w14:textId="75B9936E" w:rsidR="00206DAF" w:rsidRPr="00FF6E49" w:rsidRDefault="00231836" w:rsidP="00776D0C">
            <w:pPr>
              <w:rPr>
                <w:rFonts w:cstheme="minorHAnsi"/>
                <w:sz w:val="24"/>
                <w:szCs w:val="24"/>
              </w:rPr>
            </w:pPr>
            <w:r>
              <w:rPr>
                <w:rFonts w:cstheme="minorHAnsi"/>
                <w:sz w:val="24"/>
                <w:szCs w:val="24"/>
              </w:rPr>
              <w:t>252</w:t>
            </w:r>
          </w:p>
        </w:tc>
      </w:tr>
      <w:tr w:rsidR="0028118D" w:rsidRPr="00FF6E49" w14:paraId="5FCF9F06" w14:textId="77777777" w:rsidTr="009D16DB">
        <w:trPr>
          <w:trHeight w:val="258"/>
        </w:trPr>
        <w:tc>
          <w:tcPr>
            <w:tcW w:w="5755" w:type="dxa"/>
          </w:tcPr>
          <w:p w14:paraId="07ACC6EA" w14:textId="67B72113" w:rsidR="0028118D" w:rsidRDefault="00231836" w:rsidP="00776D0C">
            <w:pPr>
              <w:rPr>
                <w:rFonts w:cstheme="minorHAnsi"/>
                <w:sz w:val="24"/>
                <w:szCs w:val="24"/>
              </w:rPr>
            </w:pPr>
            <w:r>
              <w:rPr>
                <w:rFonts w:cstheme="minorHAnsi"/>
                <w:sz w:val="24"/>
                <w:szCs w:val="24"/>
              </w:rPr>
              <w:t xml:space="preserve">Exit:  Achieved Competitive Integrated Employment </w:t>
            </w:r>
            <w:r w:rsidR="00BA5024">
              <w:rPr>
                <w:rFonts w:cstheme="minorHAnsi"/>
                <w:sz w:val="24"/>
                <w:szCs w:val="24"/>
              </w:rPr>
              <w:t xml:space="preserve">(CIE) </w:t>
            </w:r>
            <w:r>
              <w:rPr>
                <w:rFonts w:cstheme="minorHAnsi"/>
                <w:sz w:val="24"/>
                <w:szCs w:val="24"/>
              </w:rPr>
              <w:t>Outcome</w:t>
            </w:r>
          </w:p>
          <w:p w14:paraId="3A7AEA7C" w14:textId="77777777" w:rsidR="0028118D" w:rsidRPr="00FF6E49" w:rsidRDefault="0028118D" w:rsidP="00231836">
            <w:pPr>
              <w:rPr>
                <w:rFonts w:cstheme="minorHAnsi"/>
                <w:sz w:val="24"/>
                <w:szCs w:val="24"/>
              </w:rPr>
            </w:pPr>
          </w:p>
        </w:tc>
        <w:tc>
          <w:tcPr>
            <w:tcW w:w="5130" w:type="dxa"/>
            <w:gridSpan w:val="4"/>
          </w:tcPr>
          <w:p w14:paraId="18827502" w14:textId="50CB79E9" w:rsidR="005B03E0" w:rsidRPr="005D0C83" w:rsidDel="00515267" w:rsidRDefault="00231836" w:rsidP="00776D0C">
            <w:pPr>
              <w:rPr>
                <w:rFonts w:cstheme="minorHAnsi"/>
                <w:sz w:val="24"/>
                <w:szCs w:val="24"/>
              </w:rPr>
            </w:pPr>
            <w:r>
              <w:rPr>
                <w:rFonts w:cstheme="minorHAnsi"/>
                <w:sz w:val="24"/>
                <w:szCs w:val="24"/>
              </w:rPr>
              <w:t>15</w:t>
            </w:r>
          </w:p>
        </w:tc>
      </w:tr>
      <w:tr w:rsidR="00231836" w:rsidRPr="00FF6E49" w14:paraId="301A8315" w14:textId="77777777" w:rsidTr="0053208A">
        <w:trPr>
          <w:trHeight w:val="258"/>
        </w:trPr>
        <w:tc>
          <w:tcPr>
            <w:tcW w:w="5755" w:type="dxa"/>
          </w:tcPr>
          <w:p w14:paraId="6E1526DE" w14:textId="1E6FE4A4" w:rsidR="00231836" w:rsidRPr="00BA5024" w:rsidRDefault="00231836" w:rsidP="00776D0C">
            <w:pPr>
              <w:rPr>
                <w:rFonts w:cstheme="minorHAnsi"/>
                <w:b/>
                <w:bCs/>
                <w:sz w:val="24"/>
                <w:szCs w:val="24"/>
              </w:rPr>
            </w:pPr>
            <w:r w:rsidRPr="00BA5024">
              <w:rPr>
                <w:rFonts w:cstheme="minorHAnsi"/>
                <w:b/>
                <w:bCs/>
                <w:sz w:val="24"/>
                <w:szCs w:val="24"/>
              </w:rPr>
              <w:t>Employment Outcomes</w:t>
            </w:r>
            <w:r w:rsidR="00BA5024">
              <w:rPr>
                <w:rFonts w:cstheme="minorHAnsi"/>
                <w:b/>
                <w:bCs/>
                <w:sz w:val="24"/>
                <w:szCs w:val="24"/>
              </w:rPr>
              <w:t xml:space="preserve"> (SOC Titles)</w:t>
            </w:r>
          </w:p>
          <w:p w14:paraId="3E330D26" w14:textId="77777777" w:rsidR="00231836" w:rsidRDefault="00231836" w:rsidP="00776D0C">
            <w:pPr>
              <w:rPr>
                <w:rFonts w:cstheme="minorHAnsi"/>
                <w:sz w:val="24"/>
                <w:szCs w:val="24"/>
              </w:rPr>
            </w:pPr>
          </w:p>
          <w:p w14:paraId="2331320C" w14:textId="77777777" w:rsidR="00231836" w:rsidRDefault="00231836" w:rsidP="00776D0C">
            <w:pPr>
              <w:rPr>
                <w:rFonts w:cstheme="minorHAnsi"/>
                <w:sz w:val="24"/>
                <w:szCs w:val="24"/>
              </w:rPr>
            </w:pPr>
            <w:r>
              <w:rPr>
                <w:rFonts w:cstheme="minorHAnsi"/>
                <w:sz w:val="24"/>
                <w:szCs w:val="24"/>
              </w:rPr>
              <w:t>Customer Service Representatives</w:t>
            </w:r>
          </w:p>
          <w:p w14:paraId="7780F6C9" w14:textId="77777777" w:rsidR="00231836" w:rsidRDefault="00231836" w:rsidP="00776D0C">
            <w:pPr>
              <w:rPr>
                <w:rFonts w:cstheme="minorHAnsi"/>
                <w:sz w:val="24"/>
                <w:szCs w:val="24"/>
              </w:rPr>
            </w:pPr>
            <w:r>
              <w:rPr>
                <w:rFonts w:cstheme="minorHAnsi"/>
                <w:sz w:val="24"/>
                <w:szCs w:val="24"/>
              </w:rPr>
              <w:t>Stockers and Order Fillers</w:t>
            </w:r>
          </w:p>
          <w:p w14:paraId="15A4E44D" w14:textId="77777777" w:rsidR="00231836" w:rsidRDefault="00231836" w:rsidP="00776D0C">
            <w:pPr>
              <w:rPr>
                <w:rFonts w:cstheme="minorHAnsi"/>
                <w:sz w:val="24"/>
                <w:szCs w:val="24"/>
              </w:rPr>
            </w:pPr>
            <w:r>
              <w:rPr>
                <w:rFonts w:cstheme="minorHAnsi"/>
                <w:sz w:val="24"/>
                <w:szCs w:val="24"/>
              </w:rPr>
              <w:t>Fast Food and Counter Workers</w:t>
            </w:r>
          </w:p>
          <w:p w14:paraId="1BAEF65C" w14:textId="77777777" w:rsidR="00231836" w:rsidRDefault="00231836" w:rsidP="00776D0C">
            <w:pPr>
              <w:rPr>
                <w:rFonts w:cstheme="minorHAnsi"/>
                <w:sz w:val="24"/>
                <w:szCs w:val="24"/>
              </w:rPr>
            </w:pPr>
            <w:r>
              <w:rPr>
                <w:rFonts w:cstheme="minorHAnsi"/>
                <w:sz w:val="24"/>
                <w:szCs w:val="24"/>
              </w:rPr>
              <w:t>Computer Occupations, All Other</w:t>
            </w:r>
          </w:p>
          <w:p w14:paraId="1E0529A9" w14:textId="19846A06" w:rsidR="00231836" w:rsidRDefault="00231836" w:rsidP="00776D0C">
            <w:pPr>
              <w:rPr>
                <w:rFonts w:cstheme="minorHAnsi"/>
                <w:sz w:val="24"/>
                <w:szCs w:val="24"/>
              </w:rPr>
            </w:pPr>
            <w:r>
              <w:rPr>
                <w:rFonts w:cstheme="minorHAnsi"/>
                <w:sz w:val="24"/>
                <w:szCs w:val="24"/>
              </w:rPr>
              <w:t>Substance Abuse and Behavioral Disorders Counselors</w:t>
            </w:r>
          </w:p>
          <w:p w14:paraId="07E437FB" w14:textId="7863D92B" w:rsidR="00231836" w:rsidRDefault="00231836" w:rsidP="00776D0C">
            <w:pPr>
              <w:rPr>
                <w:rFonts w:cstheme="minorHAnsi"/>
                <w:sz w:val="24"/>
                <w:szCs w:val="24"/>
              </w:rPr>
            </w:pPr>
            <w:r>
              <w:rPr>
                <w:rFonts w:cstheme="minorHAnsi"/>
                <w:sz w:val="24"/>
                <w:szCs w:val="24"/>
              </w:rPr>
              <w:t>Security Guards</w:t>
            </w:r>
          </w:p>
          <w:p w14:paraId="298F4D45" w14:textId="2BCDCA29" w:rsidR="00231836" w:rsidRDefault="00231836" w:rsidP="00776D0C">
            <w:pPr>
              <w:rPr>
                <w:rFonts w:cstheme="minorHAnsi"/>
                <w:sz w:val="24"/>
                <w:szCs w:val="24"/>
              </w:rPr>
            </w:pPr>
            <w:r>
              <w:rPr>
                <w:rFonts w:cstheme="minorHAnsi"/>
                <w:sz w:val="24"/>
                <w:szCs w:val="24"/>
              </w:rPr>
              <w:t>Preschool Teachers, Except Special Education</w:t>
            </w:r>
          </w:p>
          <w:p w14:paraId="10D15F8A" w14:textId="01731050" w:rsidR="00231836" w:rsidRPr="00BA5024" w:rsidRDefault="00231836" w:rsidP="00776D0C">
            <w:pPr>
              <w:rPr>
                <w:rFonts w:cstheme="minorHAnsi"/>
              </w:rPr>
            </w:pPr>
            <w:r>
              <w:rPr>
                <w:rFonts w:cstheme="minorHAnsi"/>
                <w:sz w:val="24"/>
                <w:szCs w:val="24"/>
              </w:rPr>
              <w:t xml:space="preserve">Teaching Assistants, </w:t>
            </w:r>
            <w:r w:rsidRPr="00BA5024">
              <w:rPr>
                <w:rFonts w:cstheme="minorHAnsi"/>
              </w:rPr>
              <w:t>Preschool, Elem., Middle and Second</w:t>
            </w:r>
          </w:p>
          <w:p w14:paraId="6BAF2BE3" w14:textId="77777777" w:rsidR="00231836" w:rsidRDefault="00BA5024" w:rsidP="00776D0C">
            <w:pPr>
              <w:rPr>
                <w:rFonts w:cstheme="minorHAnsi"/>
                <w:sz w:val="24"/>
                <w:szCs w:val="24"/>
              </w:rPr>
            </w:pPr>
            <w:r>
              <w:rPr>
                <w:rFonts w:cstheme="minorHAnsi"/>
                <w:sz w:val="24"/>
                <w:szCs w:val="24"/>
              </w:rPr>
              <w:t>Food Prep. and Serving Related Workers, All Other</w:t>
            </w:r>
          </w:p>
          <w:p w14:paraId="16EB9DA8" w14:textId="1E586884" w:rsidR="003B5469" w:rsidRPr="00BA5024" w:rsidRDefault="00BA5024" w:rsidP="003B5469">
            <w:pPr>
              <w:ind w:left="720" w:hanging="720"/>
              <w:rPr>
                <w:rFonts w:cstheme="minorHAnsi"/>
                <w:b/>
                <w:bCs/>
                <w:sz w:val="24"/>
                <w:szCs w:val="24"/>
              </w:rPr>
            </w:pPr>
            <w:r>
              <w:rPr>
                <w:rFonts w:cstheme="minorHAnsi"/>
                <w:b/>
                <w:bCs/>
                <w:sz w:val="24"/>
                <w:szCs w:val="24"/>
              </w:rPr>
              <w:t>Total/Total Average</w:t>
            </w:r>
          </w:p>
        </w:tc>
        <w:tc>
          <w:tcPr>
            <w:tcW w:w="1710" w:type="dxa"/>
          </w:tcPr>
          <w:p w14:paraId="6942BFE3" w14:textId="77777777" w:rsidR="00231836" w:rsidRPr="00BA5024" w:rsidRDefault="00231836" w:rsidP="00776D0C">
            <w:pPr>
              <w:rPr>
                <w:rFonts w:cstheme="minorHAnsi"/>
                <w:b/>
                <w:bCs/>
                <w:sz w:val="24"/>
                <w:szCs w:val="24"/>
              </w:rPr>
            </w:pPr>
            <w:r w:rsidRPr="00BA5024">
              <w:rPr>
                <w:rFonts w:cstheme="minorHAnsi"/>
                <w:b/>
                <w:bCs/>
                <w:sz w:val="24"/>
                <w:szCs w:val="24"/>
              </w:rPr>
              <w:t>Number of Participants</w:t>
            </w:r>
          </w:p>
          <w:p w14:paraId="24256FFB" w14:textId="77777777" w:rsidR="00231836" w:rsidRDefault="00231836" w:rsidP="00776D0C">
            <w:pPr>
              <w:rPr>
                <w:rFonts w:cstheme="minorHAnsi"/>
                <w:sz w:val="24"/>
                <w:szCs w:val="24"/>
              </w:rPr>
            </w:pPr>
            <w:r>
              <w:rPr>
                <w:rFonts w:cstheme="minorHAnsi"/>
                <w:sz w:val="24"/>
                <w:szCs w:val="24"/>
              </w:rPr>
              <w:t>5</w:t>
            </w:r>
          </w:p>
          <w:p w14:paraId="09DCB6C0" w14:textId="77777777" w:rsidR="00231836" w:rsidRDefault="00231836" w:rsidP="00776D0C">
            <w:pPr>
              <w:rPr>
                <w:rFonts w:cstheme="minorHAnsi"/>
                <w:sz w:val="24"/>
                <w:szCs w:val="24"/>
              </w:rPr>
            </w:pPr>
            <w:r>
              <w:rPr>
                <w:rFonts w:cstheme="minorHAnsi"/>
                <w:sz w:val="24"/>
                <w:szCs w:val="24"/>
              </w:rPr>
              <w:t>2</w:t>
            </w:r>
          </w:p>
          <w:p w14:paraId="098FE861" w14:textId="77777777" w:rsidR="00231836" w:rsidRDefault="00231836" w:rsidP="00776D0C">
            <w:pPr>
              <w:rPr>
                <w:rFonts w:cstheme="minorHAnsi"/>
                <w:sz w:val="24"/>
                <w:szCs w:val="24"/>
              </w:rPr>
            </w:pPr>
            <w:r>
              <w:rPr>
                <w:rFonts w:cstheme="minorHAnsi"/>
                <w:sz w:val="24"/>
                <w:szCs w:val="24"/>
              </w:rPr>
              <w:t>2</w:t>
            </w:r>
          </w:p>
          <w:p w14:paraId="04A6AE4D" w14:textId="77777777" w:rsidR="00231836" w:rsidRDefault="00231836" w:rsidP="00776D0C">
            <w:pPr>
              <w:rPr>
                <w:rFonts w:cstheme="minorHAnsi"/>
                <w:sz w:val="24"/>
                <w:szCs w:val="24"/>
              </w:rPr>
            </w:pPr>
            <w:r>
              <w:rPr>
                <w:rFonts w:cstheme="minorHAnsi"/>
                <w:sz w:val="24"/>
                <w:szCs w:val="24"/>
              </w:rPr>
              <w:t>1</w:t>
            </w:r>
          </w:p>
          <w:p w14:paraId="24E6214F" w14:textId="77777777" w:rsidR="00231836" w:rsidRDefault="00231836" w:rsidP="00776D0C">
            <w:pPr>
              <w:rPr>
                <w:rFonts w:cstheme="minorHAnsi"/>
                <w:sz w:val="24"/>
                <w:szCs w:val="24"/>
              </w:rPr>
            </w:pPr>
            <w:r>
              <w:rPr>
                <w:rFonts w:cstheme="minorHAnsi"/>
                <w:sz w:val="24"/>
                <w:szCs w:val="24"/>
              </w:rPr>
              <w:t>1</w:t>
            </w:r>
          </w:p>
          <w:p w14:paraId="4D88BBE1" w14:textId="77777777" w:rsidR="00231836" w:rsidRDefault="00231836" w:rsidP="00776D0C">
            <w:pPr>
              <w:rPr>
                <w:rFonts w:cstheme="minorHAnsi"/>
                <w:sz w:val="24"/>
                <w:szCs w:val="24"/>
              </w:rPr>
            </w:pPr>
            <w:r>
              <w:rPr>
                <w:rFonts w:cstheme="minorHAnsi"/>
                <w:sz w:val="24"/>
                <w:szCs w:val="24"/>
              </w:rPr>
              <w:t>1</w:t>
            </w:r>
          </w:p>
          <w:p w14:paraId="0AFBAA51" w14:textId="77777777" w:rsidR="00231836" w:rsidRDefault="00231836" w:rsidP="00776D0C">
            <w:pPr>
              <w:rPr>
                <w:rFonts w:cstheme="minorHAnsi"/>
                <w:sz w:val="24"/>
                <w:szCs w:val="24"/>
              </w:rPr>
            </w:pPr>
            <w:r>
              <w:rPr>
                <w:rFonts w:cstheme="minorHAnsi"/>
                <w:sz w:val="24"/>
                <w:szCs w:val="24"/>
              </w:rPr>
              <w:t>1</w:t>
            </w:r>
          </w:p>
          <w:p w14:paraId="0D0F8285" w14:textId="77777777" w:rsidR="00231836" w:rsidRDefault="00231836" w:rsidP="00776D0C">
            <w:pPr>
              <w:rPr>
                <w:rFonts w:cstheme="minorHAnsi"/>
                <w:sz w:val="24"/>
                <w:szCs w:val="24"/>
              </w:rPr>
            </w:pPr>
            <w:r>
              <w:rPr>
                <w:rFonts w:cstheme="minorHAnsi"/>
                <w:sz w:val="24"/>
                <w:szCs w:val="24"/>
              </w:rPr>
              <w:t>1</w:t>
            </w:r>
          </w:p>
          <w:p w14:paraId="54D9B740" w14:textId="77777777" w:rsidR="00231836" w:rsidRDefault="00231836" w:rsidP="00776D0C">
            <w:pPr>
              <w:rPr>
                <w:rFonts w:cstheme="minorHAnsi"/>
                <w:sz w:val="24"/>
                <w:szCs w:val="24"/>
              </w:rPr>
            </w:pPr>
            <w:r>
              <w:rPr>
                <w:rFonts w:cstheme="minorHAnsi"/>
                <w:sz w:val="24"/>
                <w:szCs w:val="24"/>
              </w:rPr>
              <w:t>1</w:t>
            </w:r>
          </w:p>
          <w:p w14:paraId="6087A391" w14:textId="1DAEE782" w:rsidR="00BA5024" w:rsidRPr="00BA5024" w:rsidRDefault="00BA5024" w:rsidP="00776D0C">
            <w:pPr>
              <w:rPr>
                <w:rFonts w:cstheme="minorHAnsi"/>
                <w:b/>
                <w:bCs/>
                <w:sz w:val="24"/>
                <w:szCs w:val="24"/>
              </w:rPr>
            </w:pPr>
            <w:r>
              <w:rPr>
                <w:rFonts w:cstheme="minorHAnsi"/>
                <w:b/>
                <w:bCs/>
                <w:sz w:val="24"/>
                <w:szCs w:val="24"/>
              </w:rPr>
              <w:t>15</w:t>
            </w:r>
          </w:p>
        </w:tc>
        <w:tc>
          <w:tcPr>
            <w:tcW w:w="1710" w:type="dxa"/>
            <w:gridSpan w:val="2"/>
          </w:tcPr>
          <w:p w14:paraId="6AF47865" w14:textId="77777777" w:rsidR="00231836" w:rsidRPr="00BA5024" w:rsidRDefault="00231836" w:rsidP="00776D0C">
            <w:pPr>
              <w:rPr>
                <w:rFonts w:cstheme="minorHAnsi"/>
                <w:b/>
                <w:bCs/>
                <w:sz w:val="24"/>
                <w:szCs w:val="24"/>
              </w:rPr>
            </w:pPr>
            <w:r w:rsidRPr="00BA5024">
              <w:rPr>
                <w:rFonts w:cstheme="minorHAnsi"/>
                <w:b/>
                <w:bCs/>
                <w:sz w:val="24"/>
                <w:szCs w:val="24"/>
              </w:rPr>
              <w:t>Median Hourly Earnings</w:t>
            </w:r>
          </w:p>
          <w:p w14:paraId="7CD17D8D" w14:textId="77777777" w:rsidR="00231836" w:rsidRDefault="00231836" w:rsidP="00776D0C">
            <w:pPr>
              <w:rPr>
                <w:rFonts w:cstheme="minorHAnsi"/>
                <w:sz w:val="24"/>
                <w:szCs w:val="24"/>
              </w:rPr>
            </w:pPr>
            <w:r>
              <w:rPr>
                <w:rFonts w:cstheme="minorHAnsi"/>
                <w:sz w:val="24"/>
                <w:szCs w:val="24"/>
              </w:rPr>
              <w:t>$15.00</w:t>
            </w:r>
          </w:p>
          <w:p w14:paraId="4A594A48" w14:textId="77777777" w:rsidR="00231836" w:rsidRDefault="00231836" w:rsidP="00776D0C">
            <w:pPr>
              <w:rPr>
                <w:rFonts w:cstheme="minorHAnsi"/>
                <w:sz w:val="24"/>
                <w:szCs w:val="24"/>
              </w:rPr>
            </w:pPr>
            <w:r>
              <w:rPr>
                <w:rFonts w:cstheme="minorHAnsi"/>
                <w:sz w:val="24"/>
                <w:szCs w:val="24"/>
              </w:rPr>
              <w:t>$15.11</w:t>
            </w:r>
          </w:p>
          <w:p w14:paraId="3E2EBF9B" w14:textId="77777777" w:rsidR="00231836" w:rsidRDefault="00231836" w:rsidP="00776D0C">
            <w:pPr>
              <w:rPr>
                <w:rFonts w:cstheme="minorHAnsi"/>
                <w:sz w:val="24"/>
                <w:szCs w:val="24"/>
              </w:rPr>
            </w:pPr>
            <w:r>
              <w:rPr>
                <w:rFonts w:cstheme="minorHAnsi"/>
                <w:sz w:val="24"/>
                <w:szCs w:val="24"/>
              </w:rPr>
              <w:t>$12.20</w:t>
            </w:r>
          </w:p>
          <w:p w14:paraId="05BABFF3" w14:textId="77777777" w:rsidR="00231836" w:rsidRDefault="00231836" w:rsidP="00776D0C">
            <w:pPr>
              <w:rPr>
                <w:rFonts w:cstheme="minorHAnsi"/>
                <w:sz w:val="24"/>
                <w:szCs w:val="24"/>
              </w:rPr>
            </w:pPr>
            <w:r>
              <w:rPr>
                <w:rFonts w:cstheme="minorHAnsi"/>
                <w:sz w:val="24"/>
                <w:szCs w:val="24"/>
              </w:rPr>
              <w:t>$52.88</w:t>
            </w:r>
          </w:p>
          <w:p w14:paraId="560EA10D" w14:textId="2931BE85" w:rsidR="00231836" w:rsidRDefault="00231836" w:rsidP="00776D0C">
            <w:pPr>
              <w:rPr>
                <w:rFonts w:cstheme="minorHAnsi"/>
                <w:sz w:val="24"/>
                <w:szCs w:val="24"/>
              </w:rPr>
            </w:pPr>
            <w:r>
              <w:rPr>
                <w:rFonts w:cstheme="minorHAnsi"/>
                <w:sz w:val="24"/>
                <w:szCs w:val="24"/>
              </w:rPr>
              <w:t>$17.50</w:t>
            </w:r>
          </w:p>
          <w:p w14:paraId="4D1F1EEB" w14:textId="77777777" w:rsidR="00231836" w:rsidRDefault="00231836" w:rsidP="00776D0C">
            <w:pPr>
              <w:rPr>
                <w:rFonts w:cstheme="minorHAnsi"/>
                <w:sz w:val="24"/>
                <w:szCs w:val="24"/>
              </w:rPr>
            </w:pPr>
            <w:r>
              <w:rPr>
                <w:rFonts w:cstheme="minorHAnsi"/>
                <w:sz w:val="24"/>
                <w:szCs w:val="24"/>
              </w:rPr>
              <w:t>$15.25</w:t>
            </w:r>
          </w:p>
          <w:p w14:paraId="379F64BF" w14:textId="77777777" w:rsidR="00231836" w:rsidRDefault="00231836" w:rsidP="00776D0C">
            <w:pPr>
              <w:rPr>
                <w:rFonts w:cstheme="minorHAnsi"/>
                <w:sz w:val="24"/>
                <w:szCs w:val="24"/>
              </w:rPr>
            </w:pPr>
            <w:r>
              <w:rPr>
                <w:rFonts w:cstheme="minorHAnsi"/>
                <w:sz w:val="24"/>
                <w:szCs w:val="24"/>
              </w:rPr>
              <w:t>$15.00</w:t>
            </w:r>
          </w:p>
          <w:p w14:paraId="058B33F3" w14:textId="77777777" w:rsidR="00231836" w:rsidRDefault="00231836" w:rsidP="00776D0C">
            <w:pPr>
              <w:rPr>
                <w:rFonts w:cstheme="minorHAnsi"/>
                <w:sz w:val="24"/>
                <w:szCs w:val="24"/>
              </w:rPr>
            </w:pPr>
            <w:r>
              <w:rPr>
                <w:rFonts w:cstheme="minorHAnsi"/>
                <w:sz w:val="24"/>
                <w:szCs w:val="24"/>
              </w:rPr>
              <w:t>$12.18</w:t>
            </w:r>
          </w:p>
          <w:p w14:paraId="0728A1EF" w14:textId="77777777" w:rsidR="00231836" w:rsidRDefault="00231836" w:rsidP="00776D0C">
            <w:pPr>
              <w:rPr>
                <w:rFonts w:cstheme="minorHAnsi"/>
                <w:sz w:val="24"/>
                <w:szCs w:val="24"/>
              </w:rPr>
            </w:pPr>
            <w:r>
              <w:rPr>
                <w:rFonts w:cstheme="minorHAnsi"/>
                <w:sz w:val="24"/>
                <w:szCs w:val="24"/>
              </w:rPr>
              <w:t>$11.50</w:t>
            </w:r>
          </w:p>
          <w:p w14:paraId="4E9AD029" w14:textId="0E293868" w:rsidR="00BA5024" w:rsidRPr="00BA5024" w:rsidRDefault="00BA5024" w:rsidP="00776D0C">
            <w:pPr>
              <w:rPr>
                <w:rFonts w:cstheme="minorHAnsi"/>
                <w:b/>
                <w:bCs/>
                <w:sz w:val="24"/>
                <w:szCs w:val="24"/>
              </w:rPr>
            </w:pPr>
            <w:r w:rsidRPr="00BA5024">
              <w:rPr>
                <w:rFonts w:cstheme="minorHAnsi"/>
                <w:b/>
                <w:bCs/>
                <w:sz w:val="24"/>
                <w:szCs w:val="24"/>
              </w:rPr>
              <w:t>$22.21</w:t>
            </w:r>
          </w:p>
        </w:tc>
        <w:tc>
          <w:tcPr>
            <w:tcW w:w="1710" w:type="dxa"/>
          </w:tcPr>
          <w:p w14:paraId="0AB956B0" w14:textId="77777777" w:rsidR="00231836" w:rsidRPr="00BA5024" w:rsidRDefault="00231836" w:rsidP="00776D0C">
            <w:pPr>
              <w:rPr>
                <w:rFonts w:cstheme="minorHAnsi"/>
                <w:b/>
                <w:bCs/>
                <w:sz w:val="24"/>
                <w:szCs w:val="24"/>
              </w:rPr>
            </w:pPr>
            <w:r w:rsidRPr="00BA5024">
              <w:rPr>
                <w:rFonts w:cstheme="minorHAnsi"/>
                <w:b/>
                <w:bCs/>
                <w:sz w:val="24"/>
                <w:szCs w:val="24"/>
              </w:rPr>
              <w:t>Median Hours Worked</w:t>
            </w:r>
          </w:p>
          <w:p w14:paraId="55600024" w14:textId="77777777" w:rsidR="00231836" w:rsidRDefault="00231836" w:rsidP="00776D0C">
            <w:pPr>
              <w:rPr>
                <w:rFonts w:cstheme="minorHAnsi"/>
                <w:sz w:val="24"/>
                <w:szCs w:val="24"/>
              </w:rPr>
            </w:pPr>
            <w:r>
              <w:rPr>
                <w:rFonts w:cstheme="minorHAnsi"/>
                <w:sz w:val="24"/>
                <w:szCs w:val="24"/>
              </w:rPr>
              <w:t>30</w:t>
            </w:r>
          </w:p>
          <w:p w14:paraId="02431800" w14:textId="77777777" w:rsidR="00231836" w:rsidRDefault="00231836" w:rsidP="00776D0C">
            <w:pPr>
              <w:rPr>
                <w:rFonts w:cstheme="minorHAnsi"/>
                <w:sz w:val="24"/>
                <w:szCs w:val="24"/>
              </w:rPr>
            </w:pPr>
            <w:r>
              <w:rPr>
                <w:rFonts w:cstheme="minorHAnsi"/>
                <w:sz w:val="24"/>
                <w:szCs w:val="24"/>
              </w:rPr>
              <w:t>22</w:t>
            </w:r>
          </w:p>
          <w:p w14:paraId="3B7633FE" w14:textId="77777777" w:rsidR="00231836" w:rsidRDefault="00231836" w:rsidP="00776D0C">
            <w:pPr>
              <w:rPr>
                <w:rFonts w:cstheme="minorHAnsi"/>
                <w:sz w:val="24"/>
                <w:szCs w:val="24"/>
              </w:rPr>
            </w:pPr>
            <w:r>
              <w:rPr>
                <w:rFonts w:cstheme="minorHAnsi"/>
                <w:sz w:val="24"/>
                <w:szCs w:val="24"/>
              </w:rPr>
              <w:t>18</w:t>
            </w:r>
          </w:p>
          <w:p w14:paraId="4E4D8814" w14:textId="77777777" w:rsidR="00231836" w:rsidRDefault="00231836" w:rsidP="00776D0C">
            <w:pPr>
              <w:rPr>
                <w:rFonts w:cstheme="minorHAnsi"/>
                <w:sz w:val="24"/>
                <w:szCs w:val="24"/>
              </w:rPr>
            </w:pPr>
            <w:r>
              <w:rPr>
                <w:rFonts w:cstheme="minorHAnsi"/>
                <w:sz w:val="24"/>
                <w:szCs w:val="24"/>
              </w:rPr>
              <w:t>40</w:t>
            </w:r>
          </w:p>
          <w:p w14:paraId="3B929378" w14:textId="77777777" w:rsidR="00231836" w:rsidRDefault="00231836" w:rsidP="00776D0C">
            <w:pPr>
              <w:rPr>
                <w:rFonts w:cstheme="minorHAnsi"/>
                <w:sz w:val="24"/>
                <w:szCs w:val="24"/>
              </w:rPr>
            </w:pPr>
            <w:r>
              <w:rPr>
                <w:rFonts w:cstheme="minorHAnsi"/>
                <w:sz w:val="24"/>
                <w:szCs w:val="24"/>
              </w:rPr>
              <w:t>20</w:t>
            </w:r>
          </w:p>
          <w:p w14:paraId="3FAAA867" w14:textId="77777777" w:rsidR="00231836" w:rsidRDefault="00231836" w:rsidP="00776D0C">
            <w:pPr>
              <w:rPr>
                <w:rFonts w:cstheme="minorHAnsi"/>
                <w:sz w:val="24"/>
                <w:szCs w:val="24"/>
              </w:rPr>
            </w:pPr>
            <w:r>
              <w:rPr>
                <w:rFonts w:cstheme="minorHAnsi"/>
                <w:sz w:val="24"/>
                <w:szCs w:val="24"/>
              </w:rPr>
              <w:t>44</w:t>
            </w:r>
          </w:p>
          <w:p w14:paraId="025E2866" w14:textId="77777777" w:rsidR="00231836" w:rsidRDefault="00231836" w:rsidP="00776D0C">
            <w:pPr>
              <w:rPr>
                <w:rFonts w:cstheme="minorHAnsi"/>
                <w:sz w:val="24"/>
                <w:szCs w:val="24"/>
              </w:rPr>
            </w:pPr>
            <w:r>
              <w:rPr>
                <w:rFonts w:cstheme="minorHAnsi"/>
                <w:sz w:val="24"/>
                <w:szCs w:val="24"/>
              </w:rPr>
              <w:t>20</w:t>
            </w:r>
          </w:p>
          <w:p w14:paraId="002FA896" w14:textId="77777777" w:rsidR="00231836" w:rsidRDefault="00231836" w:rsidP="00776D0C">
            <w:pPr>
              <w:rPr>
                <w:rFonts w:cstheme="minorHAnsi"/>
                <w:sz w:val="24"/>
                <w:szCs w:val="24"/>
              </w:rPr>
            </w:pPr>
            <w:r>
              <w:rPr>
                <w:rFonts w:cstheme="minorHAnsi"/>
                <w:sz w:val="24"/>
                <w:szCs w:val="24"/>
              </w:rPr>
              <w:t>40</w:t>
            </w:r>
          </w:p>
          <w:p w14:paraId="7EE7B01D" w14:textId="77777777" w:rsidR="00231836" w:rsidRDefault="00231836" w:rsidP="00776D0C">
            <w:pPr>
              <w:rPr>
                <w:rFonts w:cstheme="minorHAnsi"/>
                <w:sz w:val="24"/>
                <w:szCs w:val="24"/>
              </w:rPr>
            </w:pPr>
            <w:r>
              <w:rPr>
                <w:rFonts w:cstheme="minorHAnsi"/>
                <w:sz w:val="24"/>
                <w:szCs w:val="24"/>
              </w:rPr>
              <w:t>12</w:t>
            </w:r>
          </w:p>
          <w:p w14:paraId="680C04A1" w14:textId="791E33D3" w:rsidR="00BA5024" w:rsidRPr="00BA5024" w:rsidRDefault="00BA5024" w:rsidP="00776D0C">
            <w:pPr>
              <w:rPr>
                <w:rFonts w:cstheme="minorHAnsi"/>
                <w:b/>
                <w:bCs/>
                <w:sz w:val="24"/>
                <w:szCs w:val="24"/>
              </w:rPr>
            </w:pPr>
            <w:r>
              <w:rPr>
                <w:rFonts w:cstheme="minorHAnsi"/>
                <w:b/>
                <w:bCs/>
                <w:sz w:val="24"/>
                <w:szCs w:val="24"/>
              </w:rPr>
              <w:t>16.4</w:t>
            </w:r>
          </w:p>
        </w:tc>
      </w:tr>
      <w:tr w:rsidR="00AF3DD7" w:rsidRPr="00FF6E49" w14:paraId="56E4761A" w14:textId="77777777" w:rsidTr="00BD7267">
        <w:trPr>
          <w:trHeight w:val="265"/>
        </w:trPr>
        <w:tc>
          <w:tcPr>
            <w:tcW w:w="5755" w:type="dxa"/>
          </w:tcPr>
          <w:p w14:paraId="6F9AFBAB" w14:textId="48A09E4D" w:rsidR="00AF3DD7" w:rsidRPr="00BA5024" w:rsidRDefault="00AF3DD7" w:rsidP="00776D0C">
            <w:pPr>
              <w:rPr>
                <w:rFonts w:cstheme="minorHAnsi"/>
                <w:b/>
                <w:bCs/>
                <w:sz w:val="24"/>
                <w:szCs w:val="24"/>
              </w:rPr>
            </w:pPr>
            <w:r w:rsidRPr="00BA5024">
              <w:rPr>
                <w:rFonts w:cstheme="minorHAnsi"/>
                <w:b/>
                <w:bCs/>
                <w:sz w:val="24"/>
                <w:szCs w:val="24"/>
              </w:rPr>
              <w:t>WIOA Program Involvement</w:t>
            </w:r>
          </w:p>
          <w:p w14:paraId="44F74FAA" w14:textId="702E3C10" w:rsidR="00AF3DD7" w:rsidRPr="00FF6E49" w:rsidRDefault="00AF3DD7" w:rsidP="00776D0C">
            <w:pPr>
              <w:rPr>
                <w:rFonts w:cstheme="minorHAnsi"/>
                <w:sz w:val="24"/>
                <w:szCs w:val="24"/>
              </w:rPr>
            </w:pPr>
          </w:p>
        </w:tc>
        <w:tc>
          <w:tcPr>
            <w:tcW w:w="2565" w:type="dxa"/>
            <w:gridSpan w:val="2"/>
          </w:tcPr>
          <w:p w14:paraId="0DD20DF3" w14:textId="77777777" w:rsidR="00AF3DD7" w:rsidRDefault="00AF3DD7" w:rsidP="00776D0C">
            <w:pPr>
              <w:rPr>
                <w:rFonts w:cstheme="minorHAnsi"/>
                <w:sz w:val="24"/>
                <w:szCs w:val="24"/>
              </w:rPr>
            </w:pPr>
            <w:r>
              <w:rPr>
                <w:rFonts w:cstheme="minorHAnsi"/>
                <w:sz w:val="24"/>
                <w:szCs w:val="24"/>
              </w:rPr>
              <w:lastRenderedPageBreak/>
              <w:t>Adult</w:t>
            </w:r>
          </w:p>
          <w:p w14:paraId="6D9D6CCB" w14:textId="77777777" w:rsidR="00AF3DD7" w:rsidRDefault="00AF3DD7" w:rsidP="00776D0C">
            <w:pPr>
              <w:rPr>
                <w:rFonts w:cstheme="minorHAnsi"/>
                <w:sz w:val="24"/>
                <w:szCs w:val="24"/>
              </w:rPr>
            </w:pPr>
            <w:r>
              <w:rPr>
                <w:rFonts w:cstheme="minorHAnsi"/>
                <w:sz w:val="24"/>
                <w:szCs w:val="24"/>
              </w:rPr>
              <w:lastRenderedPageBreak/>
              <w:t>Dislocated Worker</w:t>
            </w:r>
          </w:p>
          <w:p w14:paraId="24EE2636" w14:textId="77777777" w:rsidR="00AF3DD7" w:rsidRDefault="00AF3DD7" w:rsidP="00776D0C">
            <w:pPr>
              <w:rPr>
                <w:rFonts w:cstheme="minorHAnsi"/>
                <w:sz w:val="24"/>
                <w:szCs w:val="24"/>
              </w:rPr>
            </w:pPr>
            <w:r>
              <w:rPr>
                <w:rFonts w:cstheme="minorHAnsi"/>
                <w:sz w:val="24"/>
                <w:szCs w:val="24"/>
              </w:rPr>
              <w:t>Youth</w:t>
            </w:r>
          </w:p>
          <w:p w14:paraId="6A325426" w14:textId="77777777" w:rsidR="00AF3DD7" w:rsidRDefault="00AF3DD7" w:rsidP="00776D0C">
            <w:pPr>
              <w:rPr>
                <w:rFonts w:cstheme="minorHAnsi"/>
                <w:sz w:val="24"/>
                <w:szCs w:val="24"/>
              </w:rPr>
            </w:pPr>
            <w:r>
              <w:rPr>
                <w:rFonts w:cstheme="minorHAnsi"/>
                <w:sz w:val="24"/>
                <w:szCs w:val="24"/>
              </w:rPr>
              <w:t>Wagener-Peyser</w:t>
            </w:r>
          </w:p>
          <w:p w14:paraId="09558ADE" w14:textId="77777777" w:rsidR="00AF3DD7" w:rsidRDefault="00AF3DD7" w:rsidP="00776D0C">
            <w:pPr>
              <w:rPr>
                <w:rFonts w:cstheme="minorHAnsi"/>
                <w:sz w:val="24"/>
                <w:szCs w:val="24"/>
              </w:rPr>
            </w:pPr>
            <w:r>
              <w:rPr>
                <w:rFonts w:cstheme="minorHAnsi"/>
                <w:sz w:val="24"/>
                <w:szCs w:val="24"/>
              </w:rPr>
              <w:t>Adult Education</w:t>
            </w:r>
          </w:p>
          <w:p w14:paraId="53B91E27" w14:textId="7C80EE42" w:rsidR="00AF3DD7" w:rsidRDefault="00AF3DD7" w:rsidP="00776D0C">
            <w:pPr>
              <w:rPr>
                <w:rFonts w:cstheme="minorHAnsi"/>
                <w:sz w:val="24"/>
                <w:szCs w:val="24"/>
              </w:rPr>
            </w:pPr>
            <w:r>
              <w:rPr>
                <w:rFonts w:cstheme="minorHAnsi"/>
                <w:sz w:val="24"/>
                <w:szCs w:val="24"/>
              </w:rPr>
              <w:t>Job Corps</w:t>
            </w:r>
          </w:p>
          <w:p w14:paraId="7EDB9A54" w14:textId="77777777" w:rsidR="00AF3DD7" w:rsidRDefault="00AF3DD7" w:rsidP="00776D0C">
            <w:pPr>
              <w:rPr>
                <w:rFonts w:cstheme="minorHAnsi"/>
                <w:sz w:val="24"/>
                <w:szCs w:val="24"/>
              </w:rPr>
            </w:pPr>
            <w:r>
              <w:rPr>
                <w:rFonts w:cstheme="minorHAnsi"/>
                <w:sz w:val="24"/>
                <w:szCs w:val="24"/>
              </w:rPr>
              <w:t>Youth Build</w:t>
            </w:r>
          </w:p>
          <w:p w14:paraId="2E30FCF9" w14:textId="1B2659B5" w:rsidR="00AF3DD7" w:rsidRPr="00AF3DD7" w:rsidRDefault="00AF3DD7" w:rsidP="00776D0C">
            <w:pPr>
              <w:rPr>
                <w:rFonts w:cstheme="minorHAnsi"/>
                <w:b/>
                <w:bCs/>
                <w:sz w:val="24"/>
                <w:szCs w:val="24"/>
              </w:rPr>
            </w:pPr>
            <w:r w:rsidRPr="00AF3DD7">
              <w:rPr>
                <w:rFonts w:cstheme="minorHAnsi"/>
                <w:b/>
                <w:bCs/>
                <w:sz w:val="24"/>
                <w:szCs w:val="24"/>
              </w:rPr>
              <w:t>Total</w:t>
            </w:r>
          </w:p>
        </w:tc>
        <w:tc>
          <w:tcPr>
            <w:tcW w:w="2565" w:type="dxa"/>
            <w:gridSpan w:val="2"/>
          </w:tcPr>
          <w:p w14:paraId="7B663884" w14:textId="77777777" w:rsidR="00AF3DD7" w:rsidRDefault="00AF3DD7" w:rsidP="00776D0C">
            <w:pPr>
              <w:rPr>
                <w:rFonts w:cstheme="minorHAnsi"/>
                <w:sz w:val="24"/>
                <w:szCs w:val="24"/>
              </w:rPr>
            </w:pPr>
            <w:r>
              <w:rPr>
                <w:rFonts w:cstheme="minorHAnsi"/>
                <w:sz w:val="24"/>
                <w:szCs w:val="24"/>
              </w:rPr>
              <w:lastRenderedPageBreak/>
              <w:t>266</w:t>
            </w:r>
          </w:p>
          <w:p w14:paraId="374CE750" w14:textId="77777777" w:rsidR="00AF3DD7" w:rsidRDefault="00AF3DD7" w:rsidP="00776D0C">
            <w:pPr>
              <w:rPr>
                <w:rFonts w:cstheme="minorHAnsi"/>
                <w:sz w:val="24"/>
                <w:szCs w:val="24"/>
              </w:rPr>
            </w:pPr>
            <w:r>
              <w:rPr>
                <w:rFonts w:cstheme="minorHAnsi"/>
                <w:sz w:val="24"/>
                <w:szCs w:val="24"/>
              </w:rPr>
              <w:lastRenderedPageBreak/>
              <w:t>5</w:t>
            </w:r>
          </w:p>
          <w:p w14:paraId="4EFB86D8" w14:textId="77777777" w:rsidR="00AF3DD7" w:rsidRDefault="00AF3DD7" w:rsidP="00776D0C">
            <w:pPr>
              <w:rPr>
                <w:rFonts w:cstheme="minorHAnsi"/>
                <w:sz w:val="24"/>
                <w:szCs w:val="24"/>
              </w:rPr>
            </w:pPr>
            <w:r>
              <w:rPr>
                <w:rFonts w:cstheme="minorHAnsi"/>
                <w:sz w:val="24"/>
                <w:szCs w:val="24"/>
              </w:rPr>
              <w:t>83</w:t>
            </w:r>
          </w:p>
          <w:p w14:paraId="3C00CAAA" w14:textId="77777777" w:rsidR="00AF3DD7" w:rsidRDefault="00AF3DD7" w:rsidP="00776D0C">
            <w:pPr>
              <w:rPr>
                <w:rFonts w:cstheme="minorHAnsi"/>
                <w:sz w:val="24"/>
                <w:szCs w:val="24"/>
              </w:rPr>
            </w:pPr>
            <w:r>
              <w:rPr>
                <w:rFonts w:cstheme="minorHAnsi"/>
                <w:sz w:val="24"/>
                <w:szCs w:val="24"/>
              </w:rPr>
              <w:t>12</w:t>
            </w:r>
          </w:p>
          <w:p w14:paraId="55DFCDF7" w14:textId="77777777" w:rsidR="00AF3DD7" w:rsidRDefault="00AF3DD7" w:rsidP="00776D0C">
            <w:pPr>
              <w:rPr>
                <w:rFonts w:cstheme="minorHAnsi"/>
                <w:sz w:val="24"/>
                <w:szCs w:val="24"/>
              </w:rPr>
            </w:pPr>
            <w:r>
              <w:rPr>
                <w:rFonts w:cstheme="minorHAnsi"/>
                <w:sz w:val="24"/>
                <w:szCs w:val="24"/>
              </w:rPr>
              <w:t>19</w:t>
            </w:r>
          </w:p>
          <w:p w14:paraId="22BB12F4" w14:textId="77777777" w:rsidR="00AF3DD7" w:rsidRDefault="00AF3DD7" w:rsidP="00776D0C">
            <w:pPr>
              <w:rPr>
                <w:rFonts w:cstheme="minorHAnsi"/>
                <w:sz w:val="24"/>
                <w:szCs w:val="24"/>
              </w:rPr>
            </w:pPr>
            <w:r>
              <w:rPr>
                <w:rFonts w:cstheme="minorHAnsi"/>
                <w:sz w:val="24"/>
                <w:szCs w:val="24"/>
              </w:rPr>
              <w:t>5</w:t>
            </w:r>
          </w:p>
          <w:p w14:paraId="2843DE79" w14:textId="77777777" w:rsidR="00AF3DD7" w:rsidRDefault="00AF3DD7" w:rsidP="00776D0C">
            <w:pPr>
              <w:rPr>
                <w:rFonts w:cstheme="minorHAnsi"/>
                <w:sz w:val="24"/>
                <w:szCs w:val="24"/>
              </w:rPr>
            </w:pPr>
            <w:r>
              <w:rPr>
                <w:rFonts w:cstheme="minorHAnsi"/>
                <w:sz w:val="24"/>
                <w:szCs w:val="24"/>
              </w:rPr>
              <w:t>2</w:t>
            </w:r>
          </w:p>
          <w:p w14:paraId="5EB81402" w14:textId="5CBA6B24" w:rsidR="00AF3DD7" w:rsidRPr="00AF3DD7" w:rsidRDefault="00AF3DD7" w:rsidP="00776D0C">
            <w:pPr>
              <w:rPr>
                <w:rFonts w:cstheme="minorHAnsi"/>
                <w:b/>
                <w:bCs/>
                <w:sz w:val="24"/>
                <w:szCs w:val="24"/>
              </w:rPr>
            </w:pPr>
            <w:r w:rsidRPr="00AF3DD7">
              <w:rPr>
                <w:rFonts w:cstheme="minorHAnsi"/>
                <w:b/>
                <w:bCs/>
                <w:sz w:val="24"/>
                <w:szCs w:val="24"/>
              </w:rPr>
              <w:t>392</w:t>
            </w:r>
          </w:p>
        </w:tc>
      </w:tr>
    </w:tbl>
    <w:p w14:paraId="6253C7A4" w14:textId="7D65135B" w:rsidR="004A31B0" w:rsidRDefault="00776D0C" w:rsidP="00392107">
      <w:pPr>
        <w:rPr>
          <w:rFonts w:cstheme="minorHAnsi"/>
        </w:rPr>
      </w:pPr>
      <w:r>
        <w:rPr>
          <w:rFonts w:cstheme="minorHAnsi"/>
        </w:rPr>
        <w:lastRenderedPageBreak/>
        <w:br w:type="textWrapping" w:clear="all"/>
      </w:r>
    </w:p>
    <w:tbl>
      <w:tblPr>
        <w:tblW w:w="0" w:type="auto"/>
        <w:tblInd w:w="17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30"/>
        <w:gridCol w:w="3420"/>
        <w:gridCol w:w="2430"/>
      </w:tblGrid>
      <w:tr w:rsidR="00AF3DD7" w:rsidRPr="00911027" w14:paraId="76C6C98D" w14:textId="77777777" w:rsidTr="00642520">
        <w:tc>
          <w:tcPr>
            <w:tcW w:w="5130" w:type="dxa"/>
            <w:tcBorders>
              <w:top w:val="single" w:sz="4" w:space="0" w:color="auto"/>
              <w:left w:val="single" w:sz="4" w:space="0" w:color="auto"/>
              <w:bottom w:val="single" w:sz="4" w:space="0" w:color="auto"/>
              <w:right w:val="single" w:sz="4" w:space="0" w:color="auto"/>
            </w:tcBorders>
            <w:hideMark/>
          </w:tcPr>
          <w:p w14:paraId="3A0C6B5A" w14:textId="77777777" w:rsidR="00AF3DD7" w:rsidRPr="00911027" w:rsidRDefault="00AF3DD7">
            <w:pPr>
              <w:spacing w:line="256" w:lineRule="auto"/>
              <w:rPr>
                <w:sz w:val="24"/>
                <w:szCs w:val="24"/>
              </w:rPr>
            </w:pPr>
            <w:r w:rsidRPr="00911027">
              <w:rPr>
                <w:rStyle w:val="contentpasted0"/>
                <w:rFonts w:cstheme="minorHAnsi"/>
                <w:b/>
                <w:bCs/>
                <w:sz w:val="24"/>
                <w:szCs w:val="24"/>
              </w:rPr>
              <w:t>Indicator </w:t>
            </w:r>
          </w:p>
        </w:tc>
        <w:tc>
          <w:tcPr>
            <w:tcW w:w="3420" w:type="dxa"/>
            <w:tcBorders>
              <w:top w:val="single" w:sz="4" w:space="0" w:color="auto"/>
              <w:left w:val="single" w:sz="4" w:space="0" w:color="auto"/>
              <w:bottom w:val="single" w:sz="4" w:space="0" w:color="auto"/>
              <w:right w:val="single" w:sz="4" w:space="0" w:color="auto"/>
            </w:tcBorders>
            <w:hideMark/>
          </w:tcPr>
          <w:p w14:paraId="097F3A42" w14:textId="77777777" w:rsidR="00AF3DD7" w:rsidRPr="00911027" w:rsidRDefault="00AF3DD7">
            <w:pPr>
              <w:spacing w:line="256" w:lineRule="auto"/>
              <w:rPr>
                <w:rStyle w:val="contentpasted0"/>
                <w:rFonts w:cstheme="minorHAnsi"/>
                <w:b/>
                <w:bCs/>
                <w:sz w:val="24"/>
                <w:szCs w:val="24"/>
              </w:rPr>
            </w:pPr>
            <w:r w:rsidRPr="00911027">
              <w:rPr>
                <w:rStyle w:val="contentpasted0"/>
                <w:rFonts w:cstheme="minorHAnsi"/>
                <w:b/>
                <w:bCs/>
                <w:sz w:val="24"/>
                <w:szCs w:val="24"/>
              </w:rPr>
              <w:t>PY22 Q1</w:t>
            </w:r>
          </w:p>
        </w:tc>
        <w:tc>
          <w:tcPr>
            <w:tcW w:w="2430" w:type="dxa"/>
            <w:tcBorders>
              <w:top w:val="single" w:sz="4" w:space="0" w:color="auto"/>
              <w:left w:val="single" w:sz="4" w:space="0" w:color="auto"/>
              <w:bottom w:val="single" w:sz="4" w:space="0" w:color="auto"/>
              <w:right w:val="single" w:sz="4" w:space="0" w:color="auto"/>
            </w:tcBorders>
            <w:hideMark/>
          </w:tcPr>
          <w:p w14:paraId="70EAB24B" w14:textId="77777777" w:rsidR="00AF3DD7" w:rsidRPr="00911027" w:rsidRDefault="00AF3DD7">
            <w:pPr>
              <w:spacing w:line="256" w:lineRule="auto"/>
              <w:rPr>
                <w:rFonts w:ascii="Calibri" w:hAnsi="Calibri" w:cs="Calibri"/>
                <w:sz w:val="24"/>
                <w:szCs w:val="24"/>
              </w:rPr>
            </w:pPr>
            <w:r w:rsidRPr="00911027">
              <w:rPr>
                <w:rStyle w:val="contentpasted0"/>
                <w:rFonts w:cstheme="minorHAnsi"/>
                <w:b/>
                <w:bCs/>
                <w:sz w:val="24"/>
                <w:szCs w:val="24"/>
              </w:rPr>
              <w:t>PY 2022 Negotiated / Required Level </w:t>
            </w:r>
          </w:p>
        </w:tc>
      </w:tr>
      <w:tr w:rsidR="00AF3DD7" w:rsidRPr="00911027" w14:paraId="149276BF" w14:textId="77777777" w:rsidTr="00642520">
        <w:tc>
          <w:tcPr>
            <w:tcW w:w="5130" w:type="dxa"/>
            <w:tcBorders>
              <w:top w:val="single" w:sz="4" w:space="0" w:color="auto"/>
              <w:left w:val="single" w:sz="4" w:space="0" w:color="auto"/>
              <w:bottom w:val="single" w:sz="4" w:space="0" w:color="auto"/>
              <w:right w:val="single" w:sz="4" w:space="0" w:color="auto"/>
            </w:tcBorders>
            <w:hideMark/>
          </w:tcPr>
          <w:p w14:paraId="432F0C0D" w14:textId="77777777" w:rsidR="00AF3DD7" w:rsidRPr="00911027" w:rsidRDefault="00AF3DD7">
            <w:pPr>
              <w:spacing w:line="256" w:lineRule="auto"/>
              <w:rPr>
                <w:sz w:val="24"/>
                <w:szCs w:val="24"/>
              </w:rPr>
            </w:pPr>
            <w:r w:rsidRPr="00911027">
              <w:rPr>
                <w:rStyle w:val="contentpasted0"/>
                <w:rFonts w:cstheme="minorHAnsi"/>
                <w:sz w:val="24"/>
                <w:szCs w:val="24"/>
              </w:rPr>
              <w:t>Measurable Skill Gains (MSG)</w:t>
            </w:r>
            <w:r w:rsidRPr="00911027">
              <w:rPr>
                <w:rStyle w:val="contentpasted0"/>
                <w:rFonts w:cstheme="minorHAnsi"/>
                <w:b/>
                <w:bCs/>
                <w:sz w:val="24"/>
                <w:szCs w:val="24"/>
              </w:rPr>
              <w:t> </w:t>
            </w:r>
          </w:p>
        </w:tc>
        <w:tc>
          <w:tcPr>
            <w:tcW w:w="3420" w:type="dxa"/>
            <w:tcBorders>
              <w:top w:val="single" w:sz="4" w:space="0" w:color="auto"/>
              <w:left w:val="single" w:sz="4" w:space="0" w:color="auto"/>
              <w:bottom w:val="single" w:sz="4" w:space="0" w:color="auto"/>
              <w:right w:val="single" w:sz="4" w:space="0" w:color="auto"/>
            </w:tcBorders>
            <w:hideMark/>
          </w:tcPr>
          <w:p w14:paraId="7EEE22DD"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7/252</w:t>
            </w:r>
          </w:p>
          <w:p w14:paraId="10BC77D1"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YTD Rate: 10%</w:t>
            </w:r>
          </w:p>
        </w:tc>
        <w:tc>
          <w:tcPr>
            <w:tcW w:w="2430" w:type="dxa"/>
            <w:tcBorders>
              <w:top w:val="single" w:sz="4" w:space="0" w:color="auto"/>
              <w:left w:val="single" w:sz="4" w:space="0" w:color="auto"/>
              <w:bottom w:val="single" w:sz="4" w:space="0" w:color="auto"/>
              <w:right w:val="single" w:sz="4" w:space="0" w:color="auto"/>
            </w:tcBorders>
            <w:hideMark/>
          </w:tcPr>
          <w:p w14:paraId="294D4666" w14:textId="77777777" w:rsidR="00AF3DD7" w:rsidRPr="00911027" w:rsidRDefault="00AF3DD7">
            <w:pPr>
              <w:spacing w:line="256" w:lineRule="auto"/>
              <w:rPr>
                <w:rFonts w:ascii="Calibri" w:hAnsi="Calibri" w:cs="Calibri"/>
                <w:sz w:val="24"/>
                <w:szCs w:val="24"/>
              </w:rPr>
            </w:pPr>
            <w:r w:rsidRPr="00911027">
              <w:rPr>
                <w:rStyle w:val="contentpasted0"/>
                <w:rFonts w:cstheme="minorHAnsi"/>
                <w:sz w:val="24"/>
                <w:szCs w:val="24"/>
              </w:rPr>
              <w:t>35%</w:t>
            </w:r>
            <w:r w:rsidRPr="00911027">
              <w:rPr>
                <w:rStyle w:val="contentpasted0"/>
                <w:rFonts w:cstheme="minorHAnsi"/>
                <w:b/>
                <w:bCs/>
                <w:sz w:val="24"/>
                <w:szCs w:val="24"/>
              </w:rPr>
              <w:t> </w:t>
            </w:r>
          </w:p>
        </w:tc>
      </w:tr>
      <w:tr w:rsidR="00AF3DD7" w:rsidRPr="00911027" w14:paraId="78B3EE87" w14:textId="77777777" w:rsidTr="00642520">
        <w:tc>
          <w:tcPr>
            <w:tcW w:w="5130" w:type="dxa"/>
            <w:tcBorders>
              <w:top w:val="single" w:sz="4" w:space="0" w:color="auto"/>
              <w:left w:val="single" w:sz="4" w:space="0" w:color="auto"/>
              <w:bottom w:val="single" w:sz="4" w:space="0" w:color="auto"/>
              <w:right w:val="single" w:sz="4" w:space="0" w:color="auto"/>
            </w:tcBorders>
            <w:hideMark/>
          </w:tcPr>
          <w:p w14:paraId="51E23FFF" w14:textId="77777777" w:rsidR="00AF3DD7" w:rsidRPr="00911027" w:rsidRDefault="00AF3DD7">
            <w:pPr>
              <w:spacing w:line="256" w:lineRule="auto"/>
              <w:rPr>
                <w:sz w:val="24"/>
                <w:szCs w:val="24"/>
              </w:rPr>
            </w:pPr>
            <w:r w:rsidRPr="00911027">
              <w:rPr>
                <w:rStyle w:val="contentpasted0"/>
                <w:rFonts w:cstheme="minorHAnsi"/>
                <w:sz w:val="24"/>
                <w:szCs w:val="24"/>
              </w:rPr>
              <w:t>Credential Attainment Rate (CA)</w:t>
            </w:r>
            <w:r w:rsidRPr="00911027">
              <w:rPr>
                <w:rStyle w:val="contentpasted0"/>
                <w:rFonts w:cstheme="minorHAnsi"/>
                <w:b/>
                <w:bCs/>
                <w:sz w:val="24"/>
                <w:szCs w:val="24"/>
              </w:rPr>
              <w:t> </w:t>
            </w:r>
          </w:p>
        </w:tc>
        <w:tc>
          <w:tcPr>
            <w:tcW w:w="3420" w:type="dxa"/>
            <w:tcBorders>
              <w:top w:val="single" w:sz="4" w:space="0" w:color="auto"/>
              <w:left w:val="single" w:sz="4" w:space="0" w:color="auto"/>
              <w:bottom w:val="single" w:sz="4" w:space="0" w:color="auto"/>
              <w:right w:val="single" w:sz="4" w:space="0" w:color="auto"/>
            </w:tcBorders>
            <w:hideMark/>
          </w:tcPr>
          <w:p w14:paraId="6FBE05D5"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4/42</w:t>
            </w:r>
          </w:p>
          <w:p w14:paraId="67F2A14E"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YTD Rate: 10%</w:t>
            </w:r>
          </w:p>
        </w:tc>
        <w:tc>
          <w:tcPr>
            <w:tcW w:w="2430" w:type="dxa"/>
            <w:tcBorders>
              <w:top w:val="single" w:sz="4" w:space="0" w:color="auto"/>
              <w:left w:val="single" w:sz="4" w:space="0" w:color="auto"/>
              <w:bottom w:val="single" w:sz="4" w:space="0" w:color="auto"/>
              <w:right w:val="single" w:sz="4" w:space="0" w:color="auto"/>
            </w:tcBorders>
            <w:hideMark/>
          </w:tcPr>
          <w:p w14:paraId="622320F3" w14:textId="77777777" w:rsidR="00AF3DD7" w:rsidRPr="00911027" w:rsidRDefault="00AF3DD7">
            <w:pPr>
              <w:spacing w:line="256" w:lineRule="auto"/>
              <w:rPr>
                <w:rFonts w:ascii="Calibri" w:hAnsi="Calibri" w:cs="Calibri"/>
                <w:sz w:val="24"/>
                <w:szCs w:val="24"/>
              </w:rPr>
            </w:pPr>
            <w:r w:rsidRPr="00911027">
              <w:rPr>
                <w:rStyle w:val="contentpasted0"/>
                <w:rFonts w:cstheme="minorHAnsi"/>
                <w:sz w:val="24"/>
                <w:szCs w:val="24"/>
              </w:rPr>
              <w:t>20%</w:t>
            </w:r>
            <w:r w:rsidRPr="00911027">
              <w:rPr>
                <w:rStyle w:val="contentpasted0"/>
                <w:rFonts w:cstheme="minorHAnsi"/>
                <w:b/>
                <w:bCs/>
                <w:sz w:val="24"/>
                <w:szCs w:val="24"/>
              </w:rPr>
              <w:t> </w:t>
            </w:r>
          </w:p>
        </w:tc>
      </w:tr>
      <w:tr w:rsidR="00AF3DD7" w:rsidRPr="00911027" w14:paraId="34A2D10D" w14:textId="77777777" w:rsidTr="00642520">
        <w:tc>
          <w:tcPr>
            <w:tcW w:w="5130" w:type="dxa"/>
            <w:tcBorders>
              <w:top w:val="single" w:sz="4" w:space="0" w:color="auto"/>
              <w:left w:val="single" w:sz="4" w:space="0" w:color="auto"/>
              <w:bottom w:val="single" w:sz="4" w:space="0" w:color="auto"/>
              <w:right w:val="single" w:sz="4" w:space="0" w:color="auto"/>
            </w:tcBorders>
            <w:hideMark/>
          </w:tcPr>
          <w:p w14:paraId="29D2B298" w14:textId="77777777" w:rsidR="00AF3DD7" w:rsidRPr="00911027" w:rsidRDefault="00AF3DD7">
            <w:pPr>
              <w:spacing w:line="256" w:lineRule="auto"/>
              <w:rPr>
                <w:sz w:val="24"/>
                <w:szCs w:val="24"/>
              </w:rPr>
            </w:pPr>
            <w:r w:rsidRPr="00911027">
              <w:rPr>
                <w:rStyle w:val="contentpasted0"/>
                <w:rFonts w:cstheme="minorHAnsi"/>
                <w:sz w:val="24"/>
                <w:szCs w:val="24"/>
              </w:rPr>
              <w:t>Employment (Second Quarter After Exit)</w:t>
            </w:r>
            <w:r w:rsidRPr="00911027">
              <w:rPr>
                <w:rStyle w:val="contentpasted0"/>
                <w:rFonts w:cstheme="minorHAnsi"/>
                <w:b/>
                <w:bCs/>
                <w:sz w:val="24"/>
                <w:szCs w:val="24"/>
              </w:rPr>
              <w:t> </w:t>
            </w:r>
          </w:p>
        </w:tc>
        <w:tc>
          <w:tcPr>
            <w:tcW w:w="3420" w:type="dxa"/>
            <w:tcBorders>
              <w:top w:val="single" w:sz="4" w:space="0" w:color="auto"/>
              <w:left w:val="single" w:sz="4" w:space="0" w:color="auto"/>
              <w:bottom w:val="single" w:sz="4" w:space="0" w:color="auto"/>
              <w:right w:val="single" w:sz="4" w:space="0" w:color="auto"/>
            </w:tcBorders>
            <w:hideMark/>
          </w:tcPr>
          <w:p w14:paraId="131A4D4F"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36/118</w:t>
            </w:r>
          </w:p>
          <w:p w14:paraId="73148C3D"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YTD Rate: 31%</w:t>
            </w:r>
          </w:p>
        </w:tc>
        <w:tc>
          <w:tcPr>
            <w:tcW w:w="2430" w:type="dxa"/>
            <w:tcBorders>
              <w:top w:val="single" w:sz="4" w:space="0" w:color="auto"/>
              <w:left w:val="single" w:sz="4" w:space="0" w:color="auto"/>
              <w:bottom w:val="single" w:sz="4" w:space="0" w:color="auto"/>
              <w:right w:val="single" w:sz="4" w:space="0" w:color="auto"/>
            </w:tcBorders>
            <w:hideMark/>
          </w:tcPr>
          <w:p w14:paraId="7654F75E" w14:textId="77777777" w:rsidR="00AF3DD7" w:rsidRPr="00911027" w:rsidRDefault="00AF3DD7">
            <w:pPr>
              <w:spacing w:line="256" w:lineRule="auto"/>
              <w:rPr>
                <w:rFonts w:ascii="Calibri" w:hAnsi="Calibri" w:cs="Calibri"/>
                <w:sz w:val="24"/>
                <w:szCs w:val="24"/>
              </w:rPr>
            </w:pPr>
            <w:r w:rsidRPr="00911027">
              <w:rPr>
                <w:rStyle w:val="contentpasted0"/>
                <w:rFonts w:cstheme="minorHAnsi"/>
                <w:sz w:val="24"/>
                <w:szCs w:val="24"/>
              </w:rPr>
              <w:t>33%</w:t>
            </w:r>
            <w:r w:rsidRPr="00911027">
              <w:rPr>
                <w:rStyle w:val="contentpasted0"/>
                <w:rFonts w:cstheme="minorHAnsi"/>
                <w:b/>
                <w:bCs/>
                <w:sz w:val="24"/>
                <w:szCs w:val="24"/>
              </w:rPr>
              <w:t> </w:t>
            </w:r>
          </w:p>
        </w:tc>
      </w:tr>
      <w:tr w:rsidR="00AF3DD7" w:rsidRPr="00911027" w14:paraId="3409A912" w14:textId="77777777" w:rsidTr="00642520">
        <w:tc>
          <w:tcPr>
            <w:tcW w:w="5130" w:type="dxa"/>
            <w:tcBorders>
              <w:top w:val="single" w:sz="4" w:space="0" w:color="auto"/>
              <w:left w:val="single" w:sz="4" w:space="0" w:color="auto"/>
              <w:bottom w:val="single" w:sz="4" w:space="0" w:color="auto"/>
              <w:right w:val="single" w:sz="4" w:space="0" w:color="auto"/>
            </w:tcBorders>
            <w:hideMark/>
          </w:tcPr>
          <w:p w14:paraId="653ABBF5" w14:textId="77777777" w:rsidR="00AF3DD7" w:rsidRPr="00911027" w:rsidRDefault="00AF3DD7">
            <w:pPr>
              <w:spacing w:line="256" w:lineRule="auto"/>
              <w:rPr>
                <w:sz w:val="24"/>
                <w:szCs w:val="24"/>
              </w:rPr>
            </w:pPr>
            <w:r w:rsidRPr="00911027">
              <w:rPr>
                <w:rStyle w:val="contentpasted0"/>
                <w:rFonts w:cstheme="minorHAnsi"/>
                <w:sz w:val="24"/>
                <w:szCs w:val="24"/>
              </w:rPr>
              <w:t>Employment (Fourth Quarter After Exit)</w:t>
            </w:r>
            <w:r w:rsidRPr="00911027">
              <w:rPr>
                <w:rStyle w:val="contentpasted0"/>
                <w:rFonts w:cstheme="minorHAnsi"/>
                <w:b/>
                <w:bCs/>
                <w:sz w:val="24"/>
                <w:szCs w:val="24"/>
              </w:rPr>
              <w:t> </w:t>
            </w:r>
          </w:p>
        </w:tc>
        <w:tc>
          <w:tcPr>
            <w:tcW w:w="3420" w:type="dxa"/>
            <w:tcBorders>
              <w:top w:val="single" w:sz="4" w:space="0" w:color="auto"/>
              <w:left w:val="single" w:sz="4" w:space="0" w:color="auto"/>
              <w:bottom w:val="single" w:sz="4" w:space="0" w:color="auto"/>
              <w:right w:val="single" w:sz="4" w:space="0" w:color="auto"/>
            </w:tcBorders>
            <w:hideMark/>
          </w:tcPr>
          <w:p w14:paraId="194996D9"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64/235</w:t>
            </w:r>
          </w:p>
          <w:p w14:paraId="372CCB70" w14:textId="77777777" w:rsidR="00AF3DD7" w:rsidRPr="00911027" w:rsidRDefault="00AF3DD7">
            <w:pPr>
              <w:spacing w:line="256" w:lineRule="auto"/>
              <w:rPr>
                <w:rStyle w:val="contentpasted0"/>
                <w:rFonts w:cstheme="minorHAnsi"/>
                <w:sz w:val="24"/>
                <w:szCs w:val="24"/>
              </w:rPr>
            </w:pPr>
            <w:r w:rsidRPr="00911027">
              <w:rPr>
                <w:rStyle w:val="contentpasted0"/>
                <w:rFonts w:cstheme="minorHAnsi"/>
                <w:sz w:val="24"/>
                <w:szCs w:val="24"/>
              </w:rPr>
              <w:t>YTD Rate: 27%</w:t>
            </w:r>
          </w:p>
        </w:tc>
        <w:tc>
          <w:tcPr>
            <w:tcW w:w="2430" w:type="dxa"/>
            <w:tcBorders>
              <w:top w:val="single" w:sz="4" w:space="0" w:color="auto"/>
              <w:left w:val="single" w:sz="4" w:space="0" w:color="auto"/>
              <w:bottom w:val="single" w:sz="4" w:space="0" w:color="auto"/>
              <w:right w:val="single" w:sz="4" w:space="0" w:color="auto"/>
            </w:tcBorders>
            <w:hideMark/>
          </w:tcPr>
          <w:p w14:paraId="4C8561E7" w14:textId="77777777" w:rsidR="00AF3DD7" w:rsidRPr="00911027" w:rsidRDefault="00AF3DD7">
            <w:pPr>
              <w:spacing w:line="256" w:lineRule="auto"/>
              <w:rPr>
                <w:rFonts w:ascii="Calibri" w:hAnsi="Calibri" w:cs="Calibri"/>
                <w:sz w:val="24"/>
                <w:szCs w:val="24"/>
              </w:rPr>
            </w:pPr>
            <w:r w:rsidRPr="00911027">
              <w:rPr>
                <w:rStyle w:val="contentpasted0"/>
                <w:rFonts w:cstheme="minorHAnsi"/>
                <w:sz w:val="24"/>
                <w:szCs w:val="24"/>
              </w:rPr>
              <w:t>37.5%</w:t>
            </w:r>
            <w:r w:rsidRPr="00911027">
              <w:rPr>
                <w:rStyle w:val="contentpasted0"/>
                <w:rFonts w:cstheme="minorHAnsi"/>
                <w:b/>
                <w:bCs/>
                <w:sz w:val="24"/>
                <w:szCs w:val="24"/>
              </w:rPr>
              <w:t> </w:t>
            </w:r>
          </w:p>
        </w:tc>
      </w:tr>
      <w:tr w:rsidR="00AF3DD7" w:rsidRPr="00911027" w14:paraId="233A9164" w14:textId="77777777" w:rsidTr="00642520">
        <w:tc>
          <w:tcPr>
            <w:tcW w:w="5130" w:type="dxa"/>
            <w:tcBorders>
              <w:top w:val="single" w:sz="4" w:space="0" w:color="auto"/>
              <w:left w:val="single" w:sz="4" w:space="0" w:color="auto"/>
              <w:bottom w:val="single" w:sz="4" w:space="0" w:color="auto"/>
              <w:right w:val="single" w:sz="4" w:space="0" w:color="auto"/>
            </w:tcBorders>
            <w:hideMark/>
          </w:tcPr>
          <w:p w14:paraId="71A7DC52" w14:textId="77777777" w:rsidR="00AF3DD7" w:rsidRPr="00911027" w:rsidRDefault="00AF3DD7">
            <w:pPr>
              <w:spacing w:line="256" w:lineRule="auto"/>
              <w:rPr>
                <w:sz w:val="24"/>
                <w:szCs w:val="24"/>
              </w:rPr>
            </w:pPr>
            <w:r w:rsidRPr="00911027">
              <w:rPr>
                <w:rStyle w:val="contentpasted0"/>
                <w:rFonts w:cstheme="minorHAnsi"/>
                <w:sz w:val="24"/>
                <w:szCs w:val="24"/>
              </w:rPr>
              <w:t>Median Earnings (Second Quarter After Exit)</w:t>
            </w:r>
            <w:r w:rsidRPr="00911027">
              <w:rPr>
                <w:rStyle w:val="contentpasted0"/>
                <w:rFonts w:cstheme="minorHAnsi"/>
                <w:b/>
                <w:bCs/>
                <w:sz w:val="24"/>
                <w:szCs w:val="24"/>
              </w:rPr>
              <w:t> </w:t>
            </w:r>
          </w:p>
        </w:tc>
        <w:tc>
          <w:tcPr>
            <w:tcW w:w="3420" w:type="dxa"/>
            <w:tcBorders>
              <w:top w:val="single" w:sz="4" w:space="0" w:color="auto"/>
              <w:left w:val="single" w:sz="4" w:space="0" w:color="auto"/>
              <w:bottom w:val="single" w:sz="4" w:space="0" w:color="auto"/>
              <w:right w:val="single" w:sz="4" w:space="0" w:color="auto"/>
            </w:tcBorders>
          </w:tcPr>
          <w:p w14:paraId="4FBC2C40" w14:textId="16BE2FC3" w:rsidR="00AF3DD7" w:rsidRPr="000E7E7E" w:rsidRDefault="00642520">
            <w:pPr>
              <w:spacing w:line="256" w:lineRule="auto"/>
              <w:rPr>
                <w:rStyle w:val="contentpasted0"/>
                <w:rFonts w:cstheme="minorHAnsi"/>
                <w:sz w:val="20"/>
                <w:szCs w:val="20"/>
              </w:rPr>
            </w:pPr>
            <w:r w:rsidRPr="000E7E7E">
              <w:rPr>
                <w:rStyle w:val="contentpasted0"/>
                <w:rFonts w:cstheme="minorHAnsi"/>
                <w:sz w:val="20"/>
                <w:szCs w:val="20"/>
              </w:rPr>
              <w:t>(Forecast: Based on rehabs at exit DVR has an estimated median earnings of $450 weekly or $5,400 in median earnings over 12 weeks)</w:t>
            </w:r>
          </w:p>
        </w:tc>
        <w:tc>
          <w:tcPr>
            <w:tcW w:w="2430" w:type="dxa"/>
            <w:tcBorders>
              <w:top w:val="single" w:sz="4" w:space="0" w:color="auto"/>
              <w:left w:val="single" w:sz="4" w:space="0" w:color="auto"/>
              <w:bottom w:val="single" w:sz="4" w:space="0" w:color="auto"/>
              <w:right w:val="single" w:sz="4" w:space="0" w:color="auto"/>
            </w:tcBorders>
            <w:hideMark/>
          </w:tcPr>
          <w:p w14:paraId="00FA73D6" w14:textId="77777777" w:rsidR="00AF3DD7" w:rsidRPr="00911027" w:rsidRDefault="00AF3DD7">
            <w:pPr>
              <w:spacing w:line="256" w:lineRule="auto"/>
              <w:rPr>
                <w:rFonts w:ascii="Calibri" w:hAnsi="Calibri" w:cs="Calibri"/>
                <w:sz w:val="24"/>
                <w:szCs w:val="24"/>
              </w:rPr>
            </w:pPr>
            <w:r w:rsidRPr="00911027">
              <w:rPr>
                <w:rStyle w:val="contentpasted0"/>
                <w:rFonts w:cstheme="minorHAnsi"/>
                <w:sz w:val="24"/>
                <w:szCs w:val="24"/>
              </w:rPr>
              <w:t>$4,400</w:t>
            </w:r>
            <w:r w:rsidRPr="00911027">
              <w:rPr>
                <w:rStyle w:val="contentpasted0"/>
                <w:rFonts w:cstheme="minorHAnsi"/>
                <w:b/>
                <w:bCs/>
                <w:sz w:val="24"/>
                <w:szCs w:val="24"/>
              </w:rPr>
              <w:t> </w:t>
            </w:r>
          </w:p>
        </w:tc>
      </w:tr>
    </w:tbl>
    <w:p w14:paraId="29A47D13" w14:textId="05834EF1" w:rsidR="00AF3DD7" w:rsidRDefault="00AF3DD7" w:rsidP="00392107">
      <w:pPr>
        <w:rPr>
          <w:rFonts w:cstheme="minorHAnsi"/>
          <w:sz w:val="24"/>
          <w:szCs w:val="24"/>
        </w:rPr>
      </w:pPr>
    </w:p>
    <w:p w14:paraId="19782F0C" w14:textId="06E3D0C2" w:rsidR="00194BA5" w:rsidRDefault="00194BA5" w:rsidP="00392107">
      <w:pPr>
        <w:rPr>
          <w:rFonts w:cstheme="minorHAnsi"/>
          <w:sz w:val="24"/>
          <w:szCs w:val="24"/>
        </w:rPr>
      </w:pPr>
    </w:p>
    <w:p w14:paraId="6CCC4431" w14:textId="77777777" w:rsidR="00194BA5" w:rsidRDefault="00194BA5" w:rsidP="00392107">
      <w:pPr>
        <w:rPr>
          <w:rFonts w:cstheme="minorHAnsi"/>
          <w:sz w:val="24"/>
          <w:szCs w:val="24"/>
        </w:rPr>
      </w:pPr>
    </w:p>
    <w:p w14:paraId="62A29EAB" w14:textId="77777777" w:rsidR="00194BA5" w:rsidRPr="00911027" w:rsidRDefault="00194BA5" w:rsidP="00392107">
      <w:pPr>
        <w:rPr>
          <w:rFonts w:cstheme="minorHAnsi"/>
          <w:sz w:val="24"/>
          <w:szCs w:val="24"/>
        </w:rPr>
      </w:pPr>
    </w:p>
    <w:p w14:paraId="3EB72F4D" w14:textId="77777777" w:rsidR="000B0264" w:rsidRDefault="000B0264" w:rsidP="000B0264">
      <w:pPr>
        <w:shd w:val="clear" w:color="auto" w:fill="FFFFFF"/>
        <w:spacing w:after="0"/>
        <w:ind w:left="1080"/>
        <w:textAlignment w:val="baseline"/>
        <w:rPr>
          <w:rFonts w:eastAsia="Times New Roman" w:cstheme="minorHAnsi"/>
          <w:b/>
          <w:bCs/>
          <w:color w:val="323130"/>
          <w:sz w:val="24"/>
          <w:szCs w:val="24"/>
          <w:u w:val="single"/>
        </w:rPr>
      </w:pPr>
      <w:r>
        <w:rPr>
          <w:rFonts w:eastAsia="Times New Roman" w:cstheme="minorHAnsi"/>
          <w:b/>
          <w:bCs/>
          <w:color w:val="323130"/>
          <w:sz w:val="24"/>
          <w:szCs w:val="24"/>
          <w:u w:val="single"/>
        </w:rPr>
        <w:t>Agency Updates</w:t>
      </w:r>
    </w:p>
    <w:p w14:paraId="149E7F0F" w14:textId="77777777" w:rsidR="000B0264" w:rsidRDefault="000B0264" w:rsidP="000B0264">
      <w:pPr>
        <w:shd w:val="clear" w:color="auto" w:fill="FFFFFF"/>
        <w:spacing w:after="0"/>
        <w:ind w:left="1080"/>
        <w:textAlignment w:val="baseline"/>
        <w:rPr>
          <w:rFonts w:eastAsia="Times New Roman" w:cstheme="minorHAnsi"/>
          <w:b/>
          <w:bCs/>
          <w:color w:val="323130"/>
          <w:sz w:val="24"/>
          <w:szCs w:val="24"/>
          <w:u w:val="single"/>
        </w:rPr>
      </w:pPr>
    </w:p>
    <w:p w14:paraId="1F7D0D03" w14:textId="77777777" w:rsidR="000B0264" w:rsidRDefault="000B0264" w:rsidP="000B0264">
      <w:pPr>
        <w:pStyle w:val="ListParagraph"/>
        <w:numPr>
          <w:ilvl w:val="0"/>
          <w:numId w:val="44"/>
        </w:numPr>
        <w:shd w:val="clear" w:color="auto" w:fill="FFFFFF"/>
        <w:spacing w:after="0"/>
        <w:textAlignment w:val="baseline"/>
        <w:rPr>
          <w:rFonts w:eastAsia="Times New Roman" w:cstheme="minorHAnsi"/>
          <w:b/>
          <w:bCs/>
          <w:color w:val="323130"/>
          <w:sz w:val="24"/>
          <w:szCs w:val="24"/>
        </w:rPr>
      </w:pPr>
      <w:r w:rsidRPr="00911027">
        <w:rPr>
          <w:rFonts w:eastAsia="Times New Roman" w:cstheme="minorHAnsi"/>
          <w:b/>
          <w:bCs/>
          <w:color w:val="323130"/>
          <w:sz w:val="24"/>
          <w:szCs w:val="24"/>
        </w:rPr>
        <w:t xml:space="preserve"> AJC</w:t>
      </w:r>
    </w:p>
    <w:p w14:paraId="2CA0EE4D" w14:textId="77777777" w:rsidR="00194BA5" w:rsidRDefault="000B0264" w:rsidP="000B0264">
      <w:pPr>
        <w:pStyle w:val="ListParagraph"/>
        <w:numPr>
          <w:ilvl w:val="0"/>
          <w:numId w:val="45"/>
        </w:numPr>
        <w:shd w:val="clear" w:color="auto" w:fill="FFFFFF"/>
        <w:spacing w:after="0"/>
        <w:textAlignment w:val="baseline"/>
        <w:rPr>
          <w:rFonts w:eastAsia="Times New Roman" w:cstheme="minorHAnsi"/>
          <w:color w:val="323130"/>
          <w:sz w:val="24"/>
          <w:szCs w:val="24"/>
        </w:rPr>
      </w:pPr>
      <w:r w:rsidRPr="0062088B">
        <w:rPr>
          <w:rFonts w:eastAsia="Times New Roman" w:cstheme="minorHAnsi"/>
          <w:color w:val="323130"/>
          <w:sz w:val="24"/>
          <w:szCs w:val="24"/>
        </w:rPr>
        <w:t xml:space="preserve">DVR staff </w:t>
      </w:r>
      <w:r w:rsidR="00194BA5">
        <w:rPr>
          <w:rFonts w:eastAsia="Times New Roman" w:cstheme="minorHAnsi"/>
          <w:color w:val="323130"/>
          <w:sz w:val="24"/>
          <w:szCs w:val="24"/>
        </w:rPr>
        <w:t>on-site in AJC offices</w:t>
      </w:r>
      <w:r w:rsidRPr="0062088B">
        <w:rPr>
          <w:rFonts w:eastAsia="Times New Roman" w:cstheme="minorHAnsi"/>
          <w:color w:val="323130"/>
          <w:sz w:val="24"/>
          <w:szCs w:val="24"/>
        </w:rPr>
        <w:t xml:space="preserve"> </w:t>
      </w:r>
      <w:r w:rsidR="00194BA5">
        <w:rPr>
          <w:rFonts w:eastAsia="Times New Roman" w:cstheme="minorHAnsi"/>
          <w:color w:val="323130"/>
          <w:sz w:val="24"/>
          <w:szCs w:val="24"/>
        </w:rPr>
        <w:t xml:space="preserve"> </w:t>
      </w:r>
    </w:p>
    <w:p w14:paraId="1B68E629" w14:textId="2335A98C" w:rsidR="000B0264" w:rsidRPr="0062088B" w:rsidRDefault="000B0264" w:rsidP="000B0264">
      <w:pPr>
        <w:pStyle w:val="ListParagraph"/>
        <w:numPr>
          <w:ilvl w:val="0"/>
          <w:numId w:val="45"/>
        </w:numPr>
        <w:shd w:val="clear" w:color="auto" w:fill="FFFFFF"/>
        <w:spacing w:after="0"/>
        <w:textAlignment w:val="baseline"/>
        <w:rPr>
          <w:rFonts w:eastAsia="Times New Roman" w:cstheme="minorHAnsi"/>
          <w:color w:val="323130"/>
          <w:sz w:val="24"/>
          <w:szCs w:val="24"/>
        </w:rPr>
      </w:pPr>
      <w:r w:rsidRPr="0062088B">
        <w:rPr>
          <w:rFonts w:eastAsia="Times New Roman" w:cstheme="minorHAnsi"/>
          <w:color w:val="323130"/>
          <w:sz w:val="24"/>
          <w:szCs w:val="24"/>
        </w:rPr>
        <w:t>Oahu: Mondays and Wednesdays from 10 a.m. – 2 p.m.</w:t>
      </w:r>
      <w:r w:rsidRPr="0062088B">
        <w:rPr>
          <w:rFonts w:eastAsia="Times New Roman" w:cstheme="minorHAnsi"/>
          <w:color w:val="323130"/>
          <w:sz w:val="24"/>
          <w:szCs w:val="24"/>
        </w:rPr>
        <w:br/>
        <w:t xml:space="preserve">Maui: </w:t>
      </w:r>
      <w:r w:rsidRPr="0062088B">
        <w:rPr>
          <w:rFonts w:ascii="Segoe UI" w:hAnsi="Segoe UI" w:cs="Segoe UI"/>
          <w:color w:val="242424"/>
          <w:sz w:val="23"/>
          <w:szCs w:val="23"/>
          <w:shd w:val="clear" w:color="auto" w:fill="FFFFFF"/>
        </w:rPr>
        <w:t>Tuesday</w:t>
      </w:r>
      <w:r w:rsidR="00194BA5">
        <w:rPr>
          <w:rFonts w:ascii="Segoe UI" w:hAnsi="Segoe UI" w:cs="Segoe UI"/>
          <w:color w:val="242424"/>
          <w:sz w:val="23"/>
          <w:szCs w:val="23"/>
          <w:shd w:val="clear" w:color="auto" w:fill="FFFFFF"/>
        </w:rPr>
        <w:t>s</w:t>
      </w:r>
      <w:r w:rsidRPr="0062088B">
        <w:rPr>
          <w:rFonts w:ascii="Segoe UI" w:hAnsi="Segoe UI" w:cs="Segoe UI"/>
          <w:color w:val="242424"/>
          <w:sz w:val="23"/>
          <w:szCs w:val="23"/>
          <w:shd w:val="clear" w:color="auto" w:fill="FFFFFF"/>
        </w:rPr>
        <w:t xml:space="preserve"> 8</w:t>
      </w:r>
      <w:r w:rsidR="00194BA5">
        <w:rPr>
          <w:rFonts w:ascii="Segoe UI" w:hAnsi="Segoe UI" w:cs="Segoe UI"/>
          <w:color w:val="242424"/>
          <w:sz w:val="23"/>
          <w:szCs w:val="23"/>
          <w:shd w:val="clear" w:color="auto" w:fill="FFFFFF"/>
        </w:rPr>
        <w:t xml:space="preserve">:00 </w:t>
      </w:r>
      <w:r w:rsidRPr="0062088B">
        <w:rPr>
          <w:rFonts w:ascii="Segoe UI" w:hAnsi="Segoe UI" w:cs="Segoe UI"/>
          <w:color w:val="242424"/>
          <w:sz w:val="23"/>
          <w:szCs w:val="23"/>
          <w:shd w:val="clear" w:color="auto" w:fill="FFFFFF"/>
        </w:rPr>
        <w:t>-10</w:t>
      </w:r>
      <w:r w:rsidR="00194BA5">
        <w:rPr>
          <w:rFonts w:ascii="Segoe UI" w:hAnsi="Segoe UI" w:cs="Segoe UI"/>
          <w:color w:val="242424"/>
          <w:sz w:val="23"/>
          <w:szCs w:val="23"/>
          <w:shd w:val="clear" w:color="auto" w:fill="FFFFFF"/>
        </w:rPr>
        <w:t xml:space="preserve">:00 </w:t>
      </w:r>
      <w:r w:rsidRPr="0062088B">
        <w:rPr>
          <w:rFonts w:ascii="Segoe UI" w:hAnsi="Segoe UI" w:cs="Segoe UI"/>
          <w:color w:val="242424"/>
          <w:sz w:val="23"/>
          <w:szCs w:val="23"/>
          <w:shd w:val="clear" w:color="auto" w:fill="FFFFFF"/>
        </w:rPr>
        <w:t>am and Friday</w:t>
      </w:r>
      <w:r w:rsidR="00194BA5">
        <w:rPr>
          <w:rFonts w:ascii="Segoe UI" w:hAnsi="Segoe UI" w:cs="Segoe UI"/>
          <w:color w:val="242424"/>
          <w:sz w:val="23"/>
          <w:szCs w:val="23"/>
          <w:shd w:val="clear" w:color="auto" w:fill="FFFFFF"/>
        </w:rPr>
        <w:t>s</w:t>
      </w:r>
      <w:r w:rsidRPr="0062088B">
        <w:rPr>
          <w:rFonts w:ascii="Segoe UI" w:hAnsi="Segoe UI" w:cs="Segoe UI"/>
          <w:color w:val="242424"/>
          <w:sz w:val="23"/>
          <w:szCs w:val="23"/>
          <w:shd w:val="clear" w:color="auto" w:fill="FFFFFF"/>
        </w:rPr>
        <w:t xml:space="preserve"> 1:15-3:15</w:t>
      </w:r>
      <w:r w:rsidR="00194BA5">
        <w:rPr>
          <w:rFonts w:ascii="Segoe UI" w:hAnsi="Segoe UI" w:cs="Segoe UI"/>
          <w:color w:val="242424"/>
          <w:sz w:val="23"/>
          <w:szCs w:val="23"/>
          <w:shd w:val="clear" w:color="auto" w:fill="FFFFFF"/>
        </w:rPr>
        <w:t xml:space="preserve"> </w:t>
      </w:r>
      <w:r w:rsidRPr="0062088B">
        <w:rPr>
          <w:rFonts w:ascii="Segoe UI" w:hAnsi="Segoe UI" w:cs="Segoe UI"/>
          <w:color w:val="242424"/>
          <w:sz w:val="23"/>
          <w:szCs w:val="23"/>
          <w:shd w:val="clear" w:color="auto" w:fill="FFFFFF"/>
        </w:rPr>
        <w:t>p</w:t>
      </w:r>
      <w:r w:rsidR="00194BA5">
        <w:rPr>
          <w:rFonts w:ascii="Segoe UI" w:hAnsi="Segoe UI" w:cs="Segoe UI"/>
          <w:color w:val="242424"/>
          <w:sz w:val="23"/>
          <w:szCs w:val="23"/>
          <w:shd w:val="clear" w:color="auto" w:fill="FFFFFF"/>
        </w:rPr>
        <w:t>.</w:t>
      </w:r>
      <w:r w:rsidRPr="0062088B">
        <w:rPr>
          <w:rFonts w:ascii="Segoe UI" w:hAnsi="Segoe UI" w:cs="Segoe UI"/>
          <w:color w:val="242424"/>
          <w:sz w:val="23"/>
          <w:szCs w:val="23"/>
          <w:shd w:val="clear" w:color="auto" w:fill="FFFFFF"/>
        </w:rPr>
        <w:t>m.</w:t>
      </w:r>
    </w:p>
    <w:p w14:paraId="225283F8" w14:textId="77777777" w:rsidR="000B0264" w:rsidRPr="0062088B" w:rsidRDefault="000B0264" w:rsidP="000B0264">
      <w:pPr>
        <w:pStyle w:val="ListParagraph"/>
        <w:shd w:val="clear" w:color="auto" w:fill="FFFFFF"/>
        <w:spacing w:after="0"/>
        <w:ind w:left="2160"/>
        <w:textAlignment w:val="baseline"/>
        <w:rPr>
          <w:rFonts w:eastAsia="Times New Roman" w:cstheme="minorHAnsi"/>
          <w:color w:val="323130"/>
          <w:sz w:val="24"/>
          <w:szCs w:val="24"/>
        </w:rPr>
      </w:pPr>
      <w:r w:rsidRPr="0062088B">
        <w:rPr>
          <w:rFonts w:eastAsia="Times New Roman" w:cstheme="minorHAnsi"/>
          <w:color w:val="323130"/>
          <w:sz w:val="24"/>
          <w:szCs w:val="24"/>
        </w:rPr>
        <w:t>Kauai: (Ad Hoc weekly per referrals/adjacent office)</w:t>
      </w:r>
    </w:p>
    <w:p w14:paraId="529D8919" w14:textId="11EBEB7D" w:rsidR="000B0264" w:rsidRPr="00AC6AA3" w:rsidRDefault="000B0264" w:rsidP="000B0264">
      <w:pPr>
        <w:pStyle w:val="ListParagraph"/>
        <w:shd w:val="clear" w:color="auto" w:fill="FFFFFF"/>
        <w:spacing w:after="0"/>
        <w:ind w:left="2160"/>
        <w:textAlignment w:val="baseline"/>
        <w:rPr>
          <w:rFonts w:eastAsia="Times New Roman" w:cstheme="minorHAnsi"/>
          <w:color w:val="323130"/>
          <w:sz w:val="24"/>
          <w:szCs w:val="24"/>
        </w:rPr>
      </w:pPr>
      <w:r w:rsidRPr="0062088B">
        <w:rPr>
          <w:rFonts w:eastAsia="Times New Roman" w:cstheme="minorHAnsi"/>
          <w:color w:val="323130"/>
          <w:sz w:val="24"/>
          <w:szCs w:val="24"/>
        </w:rPr>
        <w:t>Hawaii:</w:t>
      </w:r>
      <w:r>
        <w:rPr>
          <w:rFonts w:eastAsia="Times New Roman" w:cstheme="minorHAnsi"/>
          <w:color w:val="323130"/>
          <w:sz w:val="24"/>
          <w:szCs w:val="24"/>
        </w:rPr>
        <w:t xml:space="preserve"> Thursdays 9</w:t>
      </w:r>
      <w:r w:rsidR="00194BA5">
        <w:rPr>
          <w:rFonts w:eastAsia="Times New Roman" w:cstheme="minorHAnsi"/>
          <w:color w:val="323130"/>
          <w:sz w:val="24"/>
          <w:szCs w:val="24"/>
        </w:rPr>
        <w:t>:00</w:t>
      </w:r>
      <w:r>
        <w:rPr>
          <w:rFonts w:eastAsia="Times New Roman" w:cstheme="minorHAnsi"/>
          <w:color w:val="323130"/>
          <w:sz w:val="24"/>
          <w:szCs w:val="24"/>
        </w:rPr>
        <w:t xml:space="preserve"> a</w:t>
      </w:r>
      <w:r w:rsidR="00194BA5">
        <w:rPr>
          <w:rFonts w:eastAsia="Times New Roman" w:cstheme="minorHAnsi"/>
          <w:color w:val="323130"/>
          <w:sz w:val="24"/>
          <w:szCs w:val="24"/>
        </w:rPr>
        <w:t>.</w:t>
      </w:r>
      <w:r>
        <w:rPr>
          <w:rFonts w:eastAsia="Times New Roman" w:cstheme="minorHAnsi"/>
          <w:color w:val="323130"/>
          <w:sz w:val="24"/>
          <w:szCs w:val="24"/>
        </w:rPr>
        <w:t>m</w:t>
      </w:r>
      <w:r w:rsidR="00194BA5">
        <w:rPr>
          <w:rFonts w:eastAsia="Times New Roman" w:cstheme="minorHAnsi"/>
          <w:color w:val="323130"/>
          <w:sz w:val="24"/>
          <w:szCs w:val="24"/>
        </w:rPr>
        <w:t>.</w:t>
      </w:r>
      <w:r>
        <w:rPr>
          <w:rFonts w:eastAsia="Times New Roman" w:cstheme="minorHAnsi"/>
          <w:color w:val="323130"/>
          <w:sz w:val="24"/>
          <w:szCs w:val="24"/>
        </w:rPr>
        <w:t xml:space="preserve"> to 2</w:t>
      </w:r>
      <w:r w:rsidR="00194BA5">
        <w:rPr>
          <w:rFonts w:eastAsia="Times New Roman" w:cstheme="minorHAnsi"/>
          <w:color w:val="323130"/>
          <w:sz w:val="24"/>
          <w:szCs w:val="24"/>
        </w:rPr>
        <w:t>:00</w:t>
      </w:r>
      <w:r>
        <w:rPr>
          <w:rFonts w:eastAsia="Times New Roman" w:cstheme="minorHAnsi"/>
          <w:color w:val="323130"/>
          <w:sz w:val="24"/>
          <w:szCs w:val="24"/>
        </w:rPr>
        <w:t xml:space="preserve"> p</w:t>
      </w:r>
      <w:r w:rsidR="0098250F">
        <w:rPr>
          <w:rFonts w:eastAsia="Times New Roman" w:cstheme="minorHAnsi"/>
          <w:color w:val="323130"/>
          <w:sz w:val="24"/>
          <w:szCs w:val="24"/>
        </w:rPr>
        <w:t>.</w:t>
      </w:r>
      <w:r>
        <w:rPr>
          <w:rFonts w:eastAsia="Times New Roman" w:cstheme="minorHAnsi"/>
          <w:color w:val="323130"/>
          <w:sz w:val="24"/>
          <w:szCs w:val="24"/>
        </w:rPr>
        <w:t>m</w:t>
      </w:r>
      <w:r w:rsidR="0098250F">
        <w:rPr>
          <w:rFonts w:eastAsia="Times New Roman" w:cstheme="minorHAnsi"/>
          <w:color w:val="323130"/>
          <w:sz w:val="24"/>
          <w:szCs w:val="24"/>
        </w:rPr>
        <w:t>.</w:t>
      </w:r>
      <w:r>
        <w:rPr>
          <w:rFonts w:eastAsia="Times New Roman" w:cstheme="minorHAnsi"/>
          <w:color w:val="323130"/>
          <w:sz w:val="24"/>
          <w:szCs w:val="24"/>
        </w:rPr>
        <w:t xml:space="preserve"> (until </w:t>
      </w:r>
      <w:r w:rsidR="0098250F">
        <w:rPr>
          <w:rFonts w:eastAsia="Times New Roman" w:cstheme="minorHAnsi"/>
          <w:color w:val="323130"/>
          <w:sz w:val="24"/>
          <w:szCs w:val="24"/>
        </w:rPr>
        <w:t xml:space="preserve">DVR Hawaii Branch </w:t>
      </w:r>
      <w:r>
        <w:rPr>
          <w:rFonts w:eastAsia="Times New Roman" w:cstheme="minorHAnsi"/>
          <w:color w:val="323130"/>
          <w:sz w:val="24"/>
          <w:szCs w:val="24"/>
        </w:rPr>
        <w:t>vacancies are filled)</w:t>
      </w:r>
    </w:p>
    <w:p w14:paraId="00A17348" w14:textId="77777777" w:rsidR="000B0264" w:rsidRPr="00AC6AA3" w:rsidRDefault="000B0264" w:rsidP="000B0264">
      <w:pPr>
        <w:pStyle w:val="ListParagraph"/>
        <w:numPr>
          <w:ilvl w:val="0"/>
          <w:numId w:val="45"/>
        </w:numPr>
        <w:shd w:val="clear" w:color="auto" w:fill="FFFFFF"/>
        <w:spacing w:after="0"/>
        <w:textAlignment w:val="baseline"/>
        <w:rPr>
          <w:rFonts w:eastAsia="Times New Roman" w:cstheme="minorHAnsi"/>
          <w:color w:val="323130"/>
          <w:sz w:val="24"/>
          <w:szCs w:val="24"/>
        </w:rPr>
      </w:pPr>
      <w:r>
        <w:rPr>
          <w:rFonts w:eastAsia="Times New Roman" w:cstheme="minorHAnsi"/>
          <w:color w:val="323130"/>
          <w:sz w:val="24"/>
          <w:szCs w:val="24"/>
        </w:rPr>
        <w:t xml:space="preserve">DVR continues to work </w:t>
      </w:r>
      <w:r w:rsidRPr="00AC6AA3">
        <w:rPr>
          <w:rFonts w:eastAsia="Times New Roman" w:cstheme="minorHAnsi"/>
          <w:color w:val="323130"/>
          <w:sz w:val="24"/>
          <w:szCs w:val="24"/>
        </w:rPr>
        <w:t>with AJC staff on tracking dual enrollment</w:t>
      </w:r>
      <w:r>
        <w:rPr>
          <w:rFonts w:eastAsia="Times New Roman" w:cstheme="minorHAnsi"/>
          <w:color w:val="323130"/>
          <w:sz w:val="24"/>
          <w:szCs w:val="24"/>
        </w:rPr>
        <w:t>s</w:t>
      </w:r>
      <w:r w:rsidRPr="00AC6AA3">
        <w:rPr>
          <w:rFonts w:eastAsia="Times New Roman" w:cstheme="minorHAnsi"/>
          <w:color w:val="323130"/>
          <w:sz w:val="24"/>
          <w:szCs w:val="24"/>
        </w:rPr>
        <w:t xml:space="preserve"> between programs</w:t>
      </w:r>
      <w:r>
        <w:rPr>
          <w:rFonts w:eastAsia="Times New Roman" w:cstheme="minorHAnsi"/>
          <w:color w:val="323130"/>
          <w:sz w:val="24"/>
          <w:szCs w:val="24"/>
        </w:rPr>
        <w:t xml:space="preserve"> (392 ytd PY22Q1, plus 12 PY22Q2 represents a total of 404 ytd for PY22.)</w:t>
      </w:r>
    </w:p>
    <w:p w14:paraId="4CD0338C" w14:textId="4BFA0F9B" w:rsidR="000B0264" w:rsidRDefault="000B0264" w:rsidP="000B0264">
      <w:pPr>
        <w:pStyle w:val="ListParagraph"/>
        <w:numPr>
          <w:ilvl w:val="0"/>
          <w:numId w:val="45"/>
        </w:numPr>
        <w:shd w:val="clear" w:color="auto" w:fill="FFFFFF"/>
        <w:spacing w:after="0"/>
        <w:textAlignment w:val="baseline"/>
        <w:rPr>
          <w:rFonts w:eastAsia="Times New Roman" w:cstheme="minorHAnsi"/>
          <w:color w:val="323130"/>
          <w:sz w:val="24"/>
          <w:szCs w:val="24"/>
        </w:rPr>
      </w:pPr>
      <w:r>
        <w:rPr>
          <w:rFonts w:eastAsia="Times New Roman" w:cstheme="minorHAnsi"/>
          <w:color w:val="323130"/>
          <w:sz w:val="24"/>
          <w:szCs w:val="24"/>
        </w:rPr>
        <w:t>Ongoing supports from</w:t>
      </w:r>
      <w:r w:rsidRPr="00AC6AA3">
        <w:rPr>
          <w:rFonts w:eastAsia="Times New Roman" w:cstheme="minorHAnsi"/>
          <w:color w:val="323130"/>
          <w:sz w:val="24"/>
          <w:szCs w:val="24"/>
        </w:rPr>
        <w:t xml:space="preserve"> AJC </w:t>
      </w:r>
      <w:r>
        <w:rPr>
          <w:rFonts w:eastAsia="Times New Roman" w:cstheme="minorHAnsi"/>
          <w:color w:val="323130"/>
          <w:sz w:val="24"/>
          <w:szCs w:val="24"/>
        </w:rPr>
        <w:t xml:space="preserve">partners include providing </w:t>
      </w:r>
      <w:r w:rsidRPr="00AC6AA3">
        <w:rPr>
          <w:rFonts w:eastAsia="Times New Roman" w:cstheme="minorHAnsi"/>
          <w:color w:val="323130"/>
          <w:sz w:val="24"/>
          <w:szCs w:val="24"/>
        </w:rPr>
        <w:t>tour</w:t>
      </w:r>
      <w:r>
        <w:rPr>
          <w:rFonts w:eastAsia="Times New Roman" w:cstheme="minorHAnsi"/>
          <w:color w:val="323130"/>
          <w:sz w:val="24"/>
          <w:szCs w:val="24"/>
        </w:rPr>
        <w:t>s</w:t>
      </w:r>
      <w:r w:rsidRPr="00AC6AA3">
        <w:rPr>
          <w:rFonts w:eastAsia="Times New Roman" w:cstheme="minorHAnsi"/>
          <w:color w:val="323130"/>
          <w:sz w:val="24"/>
          <w:szCs w:val="24"/>
        </w:rPr>
        <w:t xml:space="preserve"> and information sharing with new VR staff</w:t>
      </w:r>
      <w:r>
        <w:rPr>
          <w:rFonts w:eastAsia="Times New Roman" w:cstheme="minorHAnsi"/>
          <w:color w:val="323130"/>
          <w:sz w:val="24"/>
          <w:szCs w:val="24"/>
        </w:rPr>
        <w:t xml:space="preserve"> </w:t>
      </w:r>
      <w:r w:rsidR="00404F1F">
        <w:rPr>
          <w:rFonts w:eastAsia="Times New Roman" w:cstheme="minorHAnsi"/>
          <w:color w:val="323130"/>
          <w:sz w:val="24"/>
          <w:szCs w:val="24"/>
        </w:rPr>
        <w:t xml:space="preserve"> </w:t>
      </w:r>
    </w:p>
    <w:p w14:paraId="6A566A02" w14:textId="77777777" w:rsidR="000B0264" w:rsidRDefault="000B0264" w:rsidP="000B0264">
      <w:pPr>
        <w:shd w:val="clear" w:color="auto" w:fill="FFFFFF"/>
        <w:spacing w:after="0"/>
        <w:textAlignment w:val="baseline"/>
        <w:rPr>
          <w:rFonts w:eastAsia="Times New Roman" w:cstheme="minorHAnsi"/>
          <w:color w:val="323130"/>
          <w:sz w:val="24"/>
          <w:szCs w:val="24"/>
        </w:rPr>
      </w:pPr>
    </w:p>
    <w:p w14:paraId="102DC677" w14:textId="77777777" w:rsidR="000B0264" w:rsidRPr="00AC6AA3" w:rsidRDefault="000B0264" w:rsidP="000B0264">
      <w:pPr>
        <w:pStyle w:val="ListParagraph"/>
        <w:numPr>
          <w:ilvl w:val="0"/>
          <w:numId w:val="44"/>
        </w:numPr>
        <w:shd w:val="clear" w:color="auto" w:fill="FFFFFF"/>
        <w:spacing w:after="0"/>
        <w:textAlignment w:val="baseline"/>
        <w:rPr>
          <w:rFonts w:eastAsia="Times New Roman" w:cstheme="minorHAnsi"/>
          <w:b/>
          <w:bCs/>
          <w:color w:val="323130"/>
          <w:sz w:val="24"/>
          <w:szCs w:val="24"/>
        </w:rPr>
      </w:pPr>
      <w:r>
        <w:rPr>
          <w:rFonts w:eastAsia="Times New Roman" w:cstheme="minorHAnsi"/>
          <w:b/>
          <w:bCs/>
          <w:color w:val="323130"/>
          <w:sz w:val="24"/>
          <w:szCs w:val="24"/>
        </w:rPr>
        <w:t>Accessing DVR Services</w:t>
      </w:r>
    </w:p>
    <w:p w14:paraId="472380BF" w14:textId="77777777" w:rsidR="000B0264" w:rsidRDefault="000B0264" w:rsidP="000B0264">
      <w:pPr>
        <w:pStyle w:val="ListParagraph"/>
        <w:numPr>
          <w:ilvl w:val="0"/>
          <w:numId w:val="47"/>
        </w:numPr>
        <w:shd w:val="clear" w:color="auto" w:fill="FFFFFF"/>
        <w:spacing w:after="0"/>
        <w:textAlignment w:val="baseline"/>
        <w:rPr>
          <w:rFonts w:eastAsia="Times New Roman" w:cstheme="minorHAnsi"/>
          <w:color w:val="323130"/>
          <w:sz w:val="24"/>
          <w:szCs w:val="24"/>
        </w:rPr>
      </w:pPr>
      <w:r>
        <w:rPr>
          <w:rFonts w:eastAsia="Times New Roman" w:cstheme="minorHAnsi"/>
          <w:color w:val="323130"/>
          <w:sz w:val="24"/>
          <w:szCs w:val="24"/>
        </w:rPr>
        <w:t>The timeframe for processing of DVR applications (30 days) and eligibility determinations (60 days) for persons with disabilities seeking VR services continue to be shortened with DVR’s rapid engagement initiatives. For the past 2 quarters, individuals are being found eligible within required timelines over 90% of the time.</w:t>
      </w:r>
    </w:p>
    <w:p w14:paraId="380EFE19" w14:textId="69357EF6" w:rsidR="000B0264" w:rsidRDefault="000B0264" w:rsidP="000B0264">
      <w:pPr>
        <w:pStyle w:val="ListParagraph"/>
        <w:numPr>
          <w:ilvl w:val="0"/>
          <w:numId w:val="47"/>
        </w:numPr>
        <w:shd w:val="clear" w:color="auto" w:fill="FFFFFF"/>
        <w:spacing w:after="0"/>
        <w:textAlignment w:val="baseline"/>
        <w:rPr>
          <w:rFonts w:eastAsia="Times New Roman" w:cstheme="minorHAnsi"/>
          <w:color w:val="323130"/>
          <w:sz w:val="24"/>
          <w:szCs w:val="24"/>
        </w:rPr>
      </w:pPr>
      <w:r>
        <w:rPr>
          <w:rFonts w:eastAsia="Times New Roman" w:cstheme="minorHAnsi"/>
          <w:color w:val="323130"/>
          <w:sz w:val="24"/>
          <w:szCs w:val="24"/>
        </w:rPr>
        <w:t>Interested Hawaii residents may call or visit offices of DVR branches to request applications or visit the County AJC to meet with DVR staff to apply for services.</w:t>
      </w:r>
    </w:p>
    <w:p w14:paraId="44548FCA" w14:textId="6316834E" w:rsidR="008E7702" w:rsidRDefault="008E7702" w:rsidP="000B0264">
      <w:pPr>
        <w:pStyle w:val="ListParagraph"/>
        <w:numPr>
          <w:ilvl w:val="0"/>
          <w:numId w:val="47"/>
        </w:numPr>
        <w:shd w:val="clear" w:color="auto" w:fill="FFFFFF"/>
        <w:spacing w:after="0"/>
        <w:textAlignment w:val="baseline"/>
        <w:rPr>
          <w:rFonts w:eastAsia="Times New Roman" w:cstheme="minorHAnsi"/>
          <w:color w:val="323130"/>
          <w:sz w:val="24"/>
          <w:szCs w:val="24"/>
        </w:rPr>
      </w:pPr>
      <w:r>
        <w:rPr>
          <w:rFonts w:eastAsia="Times New Roman" w:cstheme="minorHAnsi"/>
          <w:color w:val="323130"/>
          <w:sz w:val="24"/>
          <w:szCs w:val="24"/>
        </w:rPr>
        <w:t>The Order of Selection (waitlist) has been resolved</w:t>
      </w:r>
      <w:r w:rsidR="00EE4B9D">
        <w:rPr>
          <w:rFonts w:eastAsia="Times New Roman" w:cstheme="minorHAnsi"/>
          <w:color w:val="323130"/>
          <w:sz w:val="24"/>
          <w:szCs w:val="24"/>
        </w:rPr>
        <w:t>.</w:t>
      </w:r>
    </w:p>
    <w:p w14:paraId="3236CF56" w14:textId="77777777" w:rsidR="000B0264" w:rsidRPr="00AB47AC" w:rsidRDefault="000B0264" w:rsidP="000B0264">
      <w:pPr>
        <w:shd w:val="clear" w:color="auto" w:fill="FFFFFF"/>
        <w:spacing w:after="0"/>
        <w:textAlignment w:val="baseline"/>
        <w:rPr>
          <w:rFonts w:eastAsia="Times New Roman" w:cstheme="minorHAnsi"/>
          <w:b/>
          <w:bCs/>
          <w:color w:val="323130"/>
          <w:sz w:val="24"/>
          <w:szCs w:val="24"/>
        </w:rPr>
      </w:pPr>
      <w:r>
        <w:rPr>
          <w:rFonts w:eastAsia="Times New Roman" w:cstheme="minorHAnsi"/>
          <w:b/>
          <w:bCs/>
          <w:color w:val="323130"/>
          <w:sz w:val="24"/>
          <w:szCs w:val="24"/>
        </w:rPr>
        <w:tab/>
      </w:r>
    </w:p>
    <w:p w14:paraId="7BBCF04D" w14:textId="77777777" w:rsidR="000B0264" w:rsidRPr="002F4F83" w:rsidRDefault="000B0264" w:rsidP="000B0264">
      <w:pPr>
        <w:pStyle w:val="ListParagraph"/>
        <w:numPr>
          <w:ilvl w:val="0"/>
          <w:numId w:val="44"/>
        </w:numPr>
        <w:shd w:val="clear" w:color="auto" w:fill="FFFFFF"/>
        <w:spacing w:after="0"/>
        <w:textAlignment w:val="baseline"/>
        <w:rPr>
          <w:rFonts w:eastAsia="Times New Roman" w:cstheme="minorHAnsi"/>
          <w:b/>
          <w:bCs/>
          <w:color w:val="323130"/>
          <w:sz w:val="24"/>
          <w:szCs w:val="24"/>
          <w:u w:val="single"/>
        </w:rPr>
      </w:pPr>
      <w:r w:rsidRPr="00AC6AA3">
        <w:rPr>
          <w:rFonts w:eastAsia="Times New Roman" w:cstheme="minorHAnsi"/>
          <w:b/>
          <w:bCs/>
          <w:color w:val="323130"/>
          <w:sz w:val="24"/>
          <w:szCs w:val="24"/>
        </w:rPr>
        <w:t>Vacancies</w:t>
      </w:r>
    </w:p>
    <w:p w14:paraId="1A5BC6EA" w14:textId="0F93D88F" w:rsidR="000B0264" w:rsidRDefault="000B0264" w:rsidP="000B0264">
      <w:pPr>
        <w:pStyle w:val="ListParagraph"/>
        <w:shd w:val="clear" w:color="auto" w:fill="FFFFFF"/>
        <w:spacing w:after="0"/>
        <w:ind w:left="1440"/>
        <w:textAlignment w:val="baseline"/>
        <w:rPr>
          <w:rFonts w:eastAsia="Times New Roman" w:cstheme="minorHAnsi"/>
          <w:color w:val="323130"/>
          <w:sz w:val="24"/>
          <w:szCs w:val="24"/>
        </w:rPr>
      </w:pPr>
      <w:r>
        <w:rPr>
          <w:rFonts w:eastAsia="Times New Roman" w:cstheme="minorHAnsi"/>
          <w:color w:val="323130"/>
          <w:sz w:val="24"/>
          <w:szCs w:val="24"/>
        </w:rPr>
        <w:t xml:space="preserve">DVR is actively hiring qualified individuals for various positions.  Employment offers have been made to 4 individuals in the 1st quarter and </w:t>
      </w:r>
      <w:r w:rsidR="0061055E">
        <w:rPr>
          <w:rFonts w:eastAsia="Times New Roman" w:cstheme="minorHAnsi"/>
          <w:color w:val="323130"/>
          <w:sz w:val="24"/>
          <w:szCs w:val="24"/>
        </w:rPr>
        <w:t>several more</w:t>
      </w:r>
      <w:r>
        <w:rPr>
          <w:rFonts w:eastAsia="Times New Roman" w:cstheme="minorHAnsi"/>
          <w:color w:val="323130"/>
          <w:sz w:val="24"/>
          <w:szCs w:val="24"/>
        </w:rPr>
        <w:t xml:space="preserve"> so far in the 2</w:t>
      </w:r>
      <w:r w:rsidRPr="00E66A9F">
        <w:rPr>
          <w:rFonts w:eastAsia="Times New Roman" w:cstheme="minorHAnsi"/>
          <w:color w:val="323130"/>
          <w:sz w:val="24"/>
          <w:szCs w:val="24"/>
          <w:vertAlign w:val="superscript"/>
        </w:rPr>
        <w:t>nd</w:t>
      </w:r>
      <w:r>
        <w:rPr>
          <w:rFonts w:eastAsia="Times New Roman" w:cstheme="minorHAnsi"/>
          <w:color w:val="323130"/>
          <w:sz w:val="24"/>
          <w:szCs w:val="24"/>
        </w:rPr>
        <w:t xml:space="preserve"> quarter.</w:t>
      </w:r>
      <w:r w:rsidR="00E55326">
        <w:rPr>
          <w:rFonts w:eastAsia="Times New Roman" w:cstheme="minorHAnsi"/>
          <w:color w:val="323130"/>
          <w:sz w:val="24"/>
          <w:szCs w:val="24"/>
        </w:rPr>
        <w:t xml:space="preserve"> We have reached out for </w:t>
      </w:r>
      <w:r w:rsidR="00C169D5">
        <w:rPr>
          <w:rFonts w:eastAsia="Times New Roman" w:cstheme="minorHAnsi"/>
          <w:color w:val="323130"/>
          <w:sz w:val="24"/>
          <w:szCs w:val="24"/>
        </w:rPr>
        <w:t>a staff person</w:t>
      </w:r>
      <w:r w:rsidR="00E55326">
        <w:rPr>
          <w:rFonts w:eastAsia="Times New Roman" w:cstheme="minorHAnsi"/>
          <w:color w:val="323130"/>
          <w:sz w:val="24"/>
          <w:szCs w:val="24"/>
        </w:rPr>
        <w:t xml:space="preserve"> through the Hele Imua program</w:t>
      </w:r>
      <w:r w:rsidR="00C169D5">
        <w:rPr>
          <w:rFonts w:eastAsia="Times New Roman" w:cstheme="minorHAnsi"/>
          <w:color w:val="323130"/>
          <w:sz w:val="24"/>
          <w:szCs w:val="24"/>
        </w:rPr>
        <w:t xml:space="preserve"> to assist with clerical duties in our Administration office.</w:t>
      </w:r>
    </w:p>
    <w:p w14:paraId="501B6107" w14:textId="65477D9A" w:rsidR="00911027" w:rsidRDefault="00911027" w:rsidP="00A17A35">
      <w:pPr>
        <w:shd w:val="clear" w:color="auto" w:fill="FFFFFF"/>
        <w:spacing w:after="0"/>
        <w:ind w:left="1080"/>
        <w:textAlignment w:val="baseline"/>
        <w:rPr>
          <w:rFonts w:eastAsia="Times New Roman" w:cstheme="minorHAnsi"/>
          <w:b/>
          <w:bCs/>
          <w:color w:val="323130"/>
          <w:sz w:val="24"/>
          <w:szCs w:val="24"/>
          <w:u w:val="single"/>
        </w:rPr>
      </w:pPr>
    </w:p>
    <w:p w14:paraId="22F35621" w14:textId="67A28B0B" w:rsidR="00AC6AA3" w:rsidRDefault="00AC6AA3" w:rsidP="00AC6AA3">
      <w:pPr>
        <w:shd w:val="clear" w:color="auto" w:fill="FFFFFF"/>
        <w:spacing w:after="0"/>
        <w:textAlignment w:val="baseline"/>
        <w:rPr>
          <w:rFonts w:eastAsia="Times New Roman" w:cstheme="minorHAnsi"/>
          <w:color w:val="323130"/>
          <w:sz w:val="24"/>
          <w:szCs w:val="24"/>
        </w:rPr>
      </w:pPr>
    </w:p>
    <w:p w14:paraId="61BD1769" w14:textId="2E37FEFF" w:rsidR="0061055E" w:rsidRDefault="0061055E" w:rsidP="00AC6AA3">
      <w:pPr>
        <w:shd w:val="clear" w:color="auto" w:fill="FFFFFF"/>
        <w:spacing w:after="0"/>
        <w:textAlignment w:val="baseline"/>
        <w:rPr>
          <w:rFonts w:eastAsia="Times New Roman" w:cstheme="minorHAnsi"/>
          <w:color w:val="323130"/>
          <w:sz w:val="24"/>
          <w:szCs w:val="24"/>
        </w:rPr>
      </w:pPr>
    </w:p>
    <w:p w14:paraId="353E4D09" w14:textId="321E284A" w:rsidR="0061055E" w:rsidRDefault="0061055E" w:rsidP="00AC6AA3">
      <w:pPr>
        <w:shd w:val="clear" w:color="auto" w:fill="FFFFFF"/>
        <w:spacing w:after="0"/>
        <w:textAlignment w:val="baseline"/>
        <w:rPr>
          <w:rFonts w:eastAsia="Times New Roman" w:cstheme="minorHAnsi"/>
          <w:color w:val="323130"/>
          <w:sz w:val="24"/>
          <w:szCs w:val="24"/>
        </w:rPr>
      </w:pPr>
    </w:p>
    <w:p w14:paraId="49FC6670" w14:textId="72F2C26E" w:rsidR="0061055E" w:rsidRDefault="0061055E" w:rsidP="00AC6AA3">
      <w:pPr>
        <w:shd w:val="clear" w:color="auto" w:fill="FFFFFF"/>
        <w:spacing w:after="0"/>
        <w:textAlignment w:val="baseline"/>
        <w:rPr>
          <w:rFonts w:eastAsia="Times New Roman" w:cstheme="minorHAnsi"/>
          <w:color w:val="323130"/>
          <w:sz w:val="24"/>
          <w:szCs w:val="24"/>
        </w:rPr>
      </w:pPr>
    </w:p>
    <w:p w14:paraId="6619FDCE" w14:textId="0E2AADD1" w:rsidR="0061055E" w:rsidRDefault="0061055E" w:rsidP="00AC6AA3">
      <w:pPr>
        <w:shd w:val="clear" w:color="auto" w:fill="FFFFFF"/>
        <w:spacing w:after="0"/>
        <w:textAlignment w:val="baseline"/>
        <w:rPr>
          <w:rFonts w:eastAsia="Times New Roman" w:cstheme="minorHAnsi"/>
          <w:color w:val="323130"/>
          <w:sz w:val="24"/>
          <w:szCs w:val="24"/>
        </w:rPr>
      </w:pPr>
    </w:p>
    <w:p w14:paraId="165AE692" w14:textId="77777777" w:rsidR="0061055E" w:rsidRDefault="0061055E" w:rsidP="00AC6AA3">
      <w:pPr>
        <w:shd w:val="clear" w:color="auto" w:fill="FFFFFF"/>
        <w:spacing w:after="0"/>
        <w:textAlignment w:val="baseline"/>
        <w:rPr>
          <w:rFonts w:eastAsia="Times New Roman" w:cstheme="minorHAnsi"/>
          <w:color w:val="323130"/>
          <w:sz w:val="24"/>
          <w:szCs w:val="24"/>
        </w:rPr>
      </w:pPr>
    </w:p>
    <w:p w14:paraId="6EBCEC42" w14:textId="60C09C0E" w:rsidR="00AB47AC" w:rsidRPr="00AB47AC" w:rsidRDefault="00AB47AC" w:rsidP="00AB47AC">
      <w:pPr>
        <w:shd w:val="clear" w:color="auto" w:fill="FFFFFF"/>
        <w:spacing w:after="0"/>
        <w:textAlignment w:val="baseline"/>
        <w:rPr>
          <w:rFonts w:eastAsia="Times New Roman" w:cstheme="minorHAnsi"/>
          <w:b/>
          <w:bCs/>
          <w:color w:val="323130"/>
          <w:sz w:val="24"/>
          <w:szCs w:val="24"/>
        </w:rPr>
      </w:pPr>
      <w:r>
        <w:rPr>
          <w:rFonts w:eastAsia="Times New Roman" w:cstheme="minorHAnsi"/>
          <w:b/>
          <w:bCs/>
          <w:color w:val="323130"/>
          <w:sz w:val="24"/>
          <w:szCs w:val="24"/>
        </w:rPr>
        <w:tab/>
      </w:r>
    </w:p>
    <w:p w14:paraId="7B794BFC" w14:textId="0D5FDEE3" w:rsidR="00911027" w:rsidRPr="00AC6AA3" w:rsidRDefault="00911027" w:rsidP="0061055E">
      <w:pPr>
        <w:pStyle w:val="ListParagraph"/>
        <w:shd w:val="clear" w:color="auto" w:fill="FFFFFF"/>
        <w:spacing w:after="0"/>
        <w:ind w:left="1440"/>
        <w:textAlignment w:val="baseline"/>
        <w:rPr>
          <w:rFonts w:eastAsia="Times New Roman" w:cstheme="minorHAnsi"/>
          <w:b/>
          <w:bCs/>
          <w:color w:val="323130"/>
          <w:sz w:val="24"/>
          <w:szCs w:val="24"/>
          <w:u w:val="single"/>
        </w:rPr>
      </w:pPr>
    </w:p>
    <w:p w14:paraId="1E0FCAE3" w14:textId="77777777" w:rsidR="00911027" w:rsidRPr="00911027" w:rsidRDefault="00911027" w:rsidP="00911027">
      <w:pPr>
        <w:pStyle w:val="ListParagraph"/>
        <w:shd w:val="clear" w:color="auto" w:fill="FFFFFF"/>
        <w:spacing w:after="0"/>
        <w:ind w:left="1440"/>
        <w:textAlignment w:val="baseline"/>
        <w:rPr>
          <w:rFonts w:eastAsia="Times New Roman" w:cstheme="minorHAnsi"/>
          <w:b/>
          <w:bCs/>
          <w:color w:val="323130"/>
          <w:sz w:val="24"/>
          <w:szCs w:val="24"/>
          <w:u w:val="single"/>
        </w:rPr>
      </w:pPr>
    </w:p>
    <w:tbl>
      <w:tblPr>
        <w:tblW w:w="0" w:type="auto"/>
        <w:jc w:val="center"/>
        <w:tblCellMar>
          <w:left w:w="0" w:type="dxa"/>
          <w:right w:w="0" w:type="dxa"/>
        </w:tblCellMar>
        <w:tblLook w:val="04A0" w:firstRow="1" w:lastRow="0" w:firstColumn="1" w:lastColumn="0" w:noHBand="0" w:noVBand="1"/>
      </w:tblPr>
      <w:tblGrid>
        <w:gridCol w:w="6636"/>
        <w:gridCol w:w="3534"/>
      </w:tblGrid>
      <w:tr w:rsidR="00911027" w14:paraId="6A5BE1C8" w14:textId="77777777" w:rsidTr="00911027">
        <w:trPr>
          <w:jc w:val="center"/>
        </w:trPr>
        <w:tc>
          <w:tcPr>
            <w:tcW w:w="6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67A2DB" w14:textId="77777777" w:rsidR="00911027" w:rsidRPr="00911027" w:rsidRDefault="00911027">
            <w:pPr>
              <w:spacing w:line="276" w:lineRule="auto"/>
              <w:rPr>
                <w:b/>
                <w:bCs/>
                <w:sz w:val="24"/>
                <w:szCs w:val="24"/>
              </w:rPr>
            </w:pPr>
            <w:r w:rsidRPr="00911027">
              <w:rPr>
                <w:b/>
                <w:bCs/>
                <w:sz w:val="24"/>
                <w:szCs w:val="24"/>
              </w:rPr>
              <w:t>County</w:t>
            </w:r>
          </w:p>
        </w:tc>
        <w:tc>
          <w:tcPr>
            <w:tcW w:w="3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F6614" w14:textId="77777777" w:rsidR="00911027" w:rsidRPr="00911027" w:rsidRDefault="00911027">
            <w:pPr>
              <w:spacing w:line="276" w:lineRule="auto"/>
              <w:jc w:val="center"/>
              <w:rPr>
                <w:b/>
                <w:bCs/>
                <w:sz w:val="24"/>
                <w:szCs w:val="24"/>
              </w:rPr>
            </w:pPr>
            <w:r w:rsidRPr="00911027">
              <w:rPr>
                <w:b/>
                <w:bCs/>
                <w:sz w:val="24"/>
                <w:szCs w:val="24"/>
              </w:rPr>
              <w:t>Vacancies</w:t>
            </w:r>
          </w:p>
        </w:tc>
      </w:tr>
      <w:tr w:rsidR="00911027" w14:paraId="0B9C98BC"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F1B1A9" w14:textId="7769D4B3" w:rsidR="00911027" w:rsidRPr="00911027" w:rsidRDefault="00911027">
            <w:pPr>
              <w:spacing w:line="276" w:lineRule="auto"/>
              <w:rPr>
                <w:sz w:val="24"/>
                <w:szCs w:val="24"/>
              </w:rPr>
            </w:pPr>
            <w:r w:rsidRPr="00911027">
              <w:rPr>
                <w:sz w:val="24"/>
                <w:szCs w:val="24"/>
              </w:rPr>
              <w:t>Oahu/Administration and Staff Services Office</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103991D7" w14:textId="77777777" w:rsidR="00911027" w:rsidRPr="00911027" w:rsidRDefault="00911027">
            <w:pPr>
              <w:spacing w:line="276" w:lineRule="auto"/>
              <w:jc w:val="center"/>
              <w:rPr>
                <w:sz w:val="24"/>
                <w:szCs w:val="24"/>
              </w:rPr>
            </w:pPr>
            <w:r w:rsidRPr="00911027">
              <w:rPr>
                <w:sz w:val="24"/>
                <w:szCs w:val="24"/>
              </w:rPr>
              <w:t xml:space="preserve">4 </w:t>
            </w:r>
          </w:p>
        </w:tc>
      </w:tr>
      <w:tr w:rsidR="00911027" w14:paraId="2CD83EEB"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C1D8C" w14:textId="1F69E0F0" w:rsidR="00911027" w:rsidRPr="00911027" w:rsidRDefault="00911027">
            <w:pPr>
              <w:spacing w:line="276" w:lineRule="auto"/>
              <w:rPr>
                <w:sz w:val="24"/>
                <w:szCs w:val="24"/>
              </w:rPr>
            </w:pPr>
            <w:r w:rsidRPr="00911027">
              <w:rPr>
                <w:sz w:val="24"/>
                <w:szCs w:val="24"/>
              </w:rPr>
              <w:t>Oahu Branch</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2D262EA5" w14:textId="10586748" w:rsidR="00911027" w:rsidRPr="00911027" w:rsidRDefault="008540D8" w:rsidP="008540D8">
            <w:pPr>
              <w:spacing w:line="276" w:lineRule="auto"/>
              <w:rPr>
                <w:sz w:val="24"/>
                <w:szCs w:val="24"/>
              </w:rPr>
            </w:pPr>
            <w:r>
              <w:rPr>
                <w:sz w:val="24"/>
                <w:szCs w:val="24"/>
              </w:rPr>
              <w:t xml:space="preserve">                            16</w:t>
            </w:r>
          </w:p>
        </w:tc>
      </w:tr>
      <w:tr w:rsidR="00911027" w14:paraId="01A97F1C"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28214" w14:textId="2A2B4134" w:rsidR="00911027" w:rsidRPr="00911027" w:rsidRDefault="00911027">
            <w:pPr>
              <w:spacing w:line="276" w:lineRule="auto"/>
              <w:rPr>
                <w:sz w:val="24"/>
                <w:szCs w:val="24"/>
              </w:rPr>
            </w:pPr>
            <w:r w:rsidRPr="00911027">
              <w:rPr>
                <w:sz w:val="24"/>
                <w:szCs w:val="24"/>
              </w:rPr>
              <w:t>Services for the Blind Branch (Ho’opono)</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387528C2" w14:textId="77777777" w:rsidR="00911027" w:rsidRPr="00911027" w:rsidRDefault="00911027">
            <w:pPr>
              <w:spacing w:line="276" w:lineRule="auto"/>
              <w:jc w:val="center"/>
              <w:rPr>
                <w:sz w:val="24"/>
                <w:szCs w:val="24"/>
              </w:rPr>
            </w:pPr>
            <w:r w:rsidRPr="00911027">
              <w:rPr>
                <w:sz w:val="24"/>
                <w:szCs w:val="24"/>
              </w:rPr>
              <w:t>9</w:t>
            </w:r>
          </w:p>
        </w:tc>
      </w:tr>
      <w:tr w:rsidR="00911027" w14:paraId="470BF1D8"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E0679" w14:textId="6DE2C69C" w:rsidR="00911027" w:rsidRPr="00911027" w:rsidRDefault="00911027">
            <w:pPr>
              <w:spacing w:line="276" w:lineRule="auto"/>
              <w:rPr>
                <w:sz w:val="24"/>
                <w:szCs w:val="24"/>
              </w:rPr>
            </w:pPr>
            <w:r w:rsidRPr="00911027">
              <w:rPr>
                <w:sz w:val="24"/>
                <w:szCs w:val="24"/>
              </w:rPr>
              <w:t>Hawaii Branch (Hilo/Kona)</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23CB3DBB" w14:textId="77777777" w:rsidR="00911027" w:rsidRPr="00911027" w:rsidRDefault="00911027">
            <w:pPr>
              <w:spacing w:line="276" w:lineRule="auto"/>
              <w:jc w:val="center"/>
              <w:rPr>
                <w:sz w:val="24"/>
                <w:szCs w:val="24"/>
              </w:rPr>
            </w:pPr>
            <w:r w:rsidRPr="00911027">
              <w:rPr>
                <w:sz w:val="24"/>
                <w:szCs w:val="24"/>
              </w:rPr>
              <w:t xml:space="preserve">3 </w:t>
            </w:r>
          </w:p>
        </w:tc>
      </w:tr>
      <w:tr w:rsidR="00911027" w14:paraId="323E396C"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9CD2D" w14:textId="3F6B6580" w:rsidR="00911027" w:rsidRPr="00911027" w:rsidRDefault="00911027">
            <w:pPr>
              <w:spacing w:line="276" w:lineRule="auto"/>
              <w:rPr>
                <w:sz w:val="24"/>
                <w:szCs w:val="24"/>
              </w:rPr>
            </w:pPr>
            <w:r w:rsidRPr="00911027">
              <w:rPr>
                <w:sz w:val="24"/>
                <w:szCs w:val="24"/>
              </w:rPr>
              <w:t>Maui Branch (Maui, Molokai/Lanai)</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1A510BCB" w14:textId="77777777" w:rsidR="00911027" w:rsidRPr="00911027" w:rsidRDefault="00911027">
            <w:pPr>
              <w:spacing w:line="276" w:lineRule="auto"/>
              <w:jc w:val="center"/>
              <w:rPr>
                <w:sz w:val="24"/>
                <w:szCs w:val="24"/>
              </w:rPr>
            </w:pPr>
            <w:r w:rsidRPr="00911027">
              <w:rPr>
                <w:sz w:val="24"/>
                <w:szCs w:val="24"/>
              </w:rPr>
              <w:t xml:space="preserve">1 </w:t>
            </w:r>
          </w:p>
        </w:tc>
      </w:tr>
      <w:tr w:rsidR="00911027" w14:paraId="1B311452"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DB370" w14:textId="77777777" w:rsidR="00911027" w:rsidRPr="00911027" w:rsidRDefault="00911027">
            <w:pPr>
              <w:spacing w:line="276" w:lineRule="auto"/>
              <w:rPr>
                <w:sz w:val="24"/>
                <w:szCs w:val="24"/>
              </w:rPr>
            </w:pPr>
            <w:r w:rsidRPr="00911027">
              <w:rPr>
                <w:sz w:val="24"/>
                <w:szCs w:val="24"/>
              </w:rPr>
              <w:t>Kauai</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2C4982F1" w14:textId="77777777" w:rsidR="00911027" w:rsidRPr="00911027" w:rsidRDefault="00911027">
            <w:pPr>
              <w:spacing w:line="276" w:lineRule="auto"/>
              <w:jc w:val="center"/>
              <w:rPr>
                <w:sz w:val="24"/>
                <w:szCs w:val="24"/>
              </w:rPr>
            </w:pPr>
            <w:r w:rsidRPr="00911027">
              <w:rPr>
                <w:sz w:val="24"/>
                <w:szCs w:val="24"/>
              </w:rPr>
              <w:t xml:space="preserve">4.5 </w:t>
            </w:r>
          </w:p>
        </w:tc>
      </w:tr>
      <w:tr w:rsidR="00911027" w14:paraId="327BC3E2" w14:textId="77777777" w:rsidTr="00911027">
        <w:trPr>
          <w:jc w:val="center"/>
        </w:trPr>
        <w:tc>
          <w:tcPr>
            <w:tcW w:w="6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54D2E" w14:textId="77777777" w:rsidR="00911027" w:rsidRPr="00911027" w:rsidRDefault="00911027">
            <w:pPr>
              <w:spacing w:line="276" w:lineRule="auto"/>
              <w:rPr>
                <w:b/>
                <w:bCs/>
                <w:sz w:val="24"/>
                <w:szCs w:val="24"/>
              </w:rPr>
            </w:pPr>
            <w:r w:rsidRPr="00911027">
              <w:rPr>
                <w:b/>
                <w:bCs/>
                <w:sz w:val="24"/>
                <w:szCs w:val="24"/>
              </w:rPr>
              <w:t xml:space="preserve">Total </w:t>
            </w:r>
          </w:p>
        </w:tc>
        <w:tc>
          <w:tcPr>
            <w:tcW w:w="3534" w:type="dxa"/>
            <w:tcBorders>
              <w:top w:val="nil"/>
              <w:left w:val="nil"/>
              <w:bottom w:val="single" w:sz="8" w:space="0" w:color="auto"/>
              <w:right w:val="single" w:sz="8" w:space="0" w:color="auto"/>
            </w:tcBorders>
            <w:tcMar>
              <w:top w:w="0" w:type="dxa"/>
              <w:left w:w="108" w:type="dxa"/>
              <w:bottom w:w="0" w:type="dxa"/>
              <w:right w:w="108" w:type="dxa"/>
            </w:tcMar>
            <w:hideMark/>
          </w:tcPr>
          <w:p w14:paraId="2BCEAAD0" w14:textId="61815EF3" w:rsidR="00911027" w:rsidRPr="00911027" w:rsidRDefault="00914647">
            <w:pPr>
              <w:spacing w:line="276" w:lineRule="auto"/>
              <w:jc w:val="center"/>
              <w:rPr>
                <w:b/>
                <w:bCs/>
                <w:color w:val="000000"/>
                <w:sz w:val="24"/>
                <w:szCs w:val="24"/>
              </w:rPr>
            </w:pPr>
            <w:r>
              <w:rPr>
                <w:b/>
                <w:bCs/>
                <w:sz w:val="24"/>
                <w:szCs w:val="24"/>
              </w:rPr>
              <w:t>37</w:t>
            </w:r>
            <w:r w:rsidR="00911027" w:rsidRPr="00911027">
              <w:rPr>
                <w:b/>
                <w:bCs/>
                <w:sz w:val="24"/>
                <w:szCs w:val="24"/>
              </w:rPr>
              <w:t>.5 vacancies</w:t>
            </w:r>
          </w:p>
        </w:tc>
      </w:tr>
    </w:tbl>
    <w:p w14:paraId="572B9EA4" w14:textId="0FB516D4" w:rsidR="00911027" w:rsidRDefault="00911027" w:rsidP="00911027">
      <w:pPr>
        <w:shd w:val="clear" w:color="auto" w:fill="FFFFFF"/>
        <w:spacing w:after="0"/>
        <w:ind w:left="1440"/>
        <w:textAlignment w:val="baseline"/>
        <w:rPr>
          <w:rFonts w:eastAsia="Times New Roman" w:cstheme="minorHAnsi"/>
          <w:b/>
          <w:bCs/>
          <w:color w:val="323130"/>
          <w:sz w:val="24"/>
          <w:szCs w:val="24"/>
          <w:u w:val="single"/>
        </w:rPr>
      </w:pPr>
    </w:p>
    <w:p w14:paraId="31397AB0" w14:textId="05248A35" w:rsidR="00911027" w:rsidRDefault="00911027" w:rsidP="00911027">
      <w:pPr>
        <w:shd w:val="clear" w:color="auto" w:fill="FFFFFF"/>
        <w:spacing w:after="0"/>
        <w:ind w:left="1440"/>
        <w:textAlignment w:val="baseline"/>
        <w:rPr>
          <w:rFonts w:eastAsia="Times New Roman" w:cstheme="minorHAnsi"/>
          <w:b/>
          <w:bCs/>
          <w:color w:val="323130"/>
          <w:sz w:val="24"/>
          <w:szCs w:val="24"/>
          <w:u w:val="single"/>
        </w:rPr>
      </w:pPr>
    </w:p>
    <w:p w14:paraId="70D73BAE" w14:textId="0C19668B" w:rsidR="00911027" w:rsidRDefault="00911027" w:rsidP="00911027">
      <w:pPr>
        <w:shd w:val="clear" w:color="auto" w:fill="FFFFFF"/>
        <w:spacing w:after="0"/>
        <w:ind w:left="1440"/>
        <w:textAlignment w:val="baseline"/>
        <w:rPr>
          <w:rFonts w:eastAsia="Times New Roman" w:cstheme="minorHAnsi"/>
          <w:b/>
          <w:bCs/>
          <w:color w:val="323130"/>
          <w:sz w:val="24"/>
          <w:szCs w:val="24"/>
          <w:u w:val="single"/>
        </w:rPr>
      </w:pPr>
    </w:p>
    <w:sectPr w:rsidR="00911027" w:rsidSect="00993E23">
      <w:headerReference w:type="default" r:id="rId11"/>
      <w:footerReference w:type="default" r:id="rId12"/>
      <w:pgSz w:w="15840" w:h="12240" w:orient="landscape"/>
      <w:pgMar w:top="1102" w:right="720" w:bottom="900" w:left="72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2158" w14:textId="77777777" w:rsidR="0091410C" w:rsidRDefault="0091410C" w:rsidP="00FF6E49">
      <w:pPr>
        <w:spacing w:after="0"/>
      </w:pPr>
      <w:r>
        <w:separator/>
      </w:r>
    </w:p>
  </w:endnote>
  <w:endnote w:type="continuationSeparator" w:id="0">
    <w:p w14:paraId="4C236FDE" w14:textId="77777777" w:rsidR="0091410C" w:rsidRDefault="0091410C" w:rsidP="00FF6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79696"/>
      <w:docPartObj>
        <w:docPartGallery w:val="Page Numbers (Bottom of Page)"/>
        <w:docPartUnique/>
      </w:docPartObj>
    </w:sdtPr>
    <w:sdtEndPr>
      <w:rPr>
        <w:noProof/>
      </w:rPr>
    </w:sdtEndPr>
    <w:sdtContent>
      <w:p w14:paraId="002777B3" w14:textId="62FA8F3B" w:rsidR="00FF6E49" w:rsidRDefault="00FF6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FB6A2" w14:textId="77777777" w:rsidR="00FF6E49" w:rsidRDefault="00FF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4236" w14:textId="77777777" w:rsidR="0091410C" w:rsidRDefault="0091410C" w:rsidP="00FF6E49">
      <w:pPr>
        <w:spacing w:after="0"/>
      </w:pPr>
      <w:r>
        <w:separator/>
      </w:r>
    </w:p>
  </w:footnote>
  <w:footnote w:type="continuationSeparator" w:id="0">
    <w:p w14:paraId="6C309F32" w14:textId="77777777" w:rsidR="0091410C" w:rsidRDefault="0091410C" w:rsidP="00FF6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A8B0" w14:textId="3FDC02EE" w:rsidR="00AF3DD7" w:rsidRDefault="00794A62" w:rsidP="00294C64">
    <w:pPr>
      <w:spacing w:after="0"/>
      <w:jc w:val="center"/>
      <w:rPr>
        <w:rFonts w:cstheme="minorHAnsi"/>
        <w:b/>
        <w:bCs/>
        <w:sz w:val="28"/>
        <w:szCs w:val="28"/>
      </w:rPr>
    </w:pPr>
    <w:r>
      <w:rPr>
        <w:rFonts w:cstheme="minorHAnsi"/>
        <w:b/>
        <w:bCs/>
        <w:sz w:val="28"/>
        <w:szCs w:val="28"/>
      </w:rPr>
      <w:t>WDC</w:t>
    </w:r>
  </w:p>
  <w:p w14:paraId="47F38394" w14:textId="6D153986" w:rsidR="00294C64" w:rsidRDefault="00AF3DD7" w:rsidP="00294C64">
    <w:pPr>
      <w:spacing w:after="0"/>
      <w:jc w:val="center"/>
      <w:rPr>
        <w:rFonts w:cstheme="minorHAnsi"/>
        <w:b/>
        <w:bCs/>
        <w:sz w:val="28"/>
        <w:szCs w:val="28"/>
      </w:rPr>
    </w:pPr>
    <w:r>
      <w:rPr>
        <w:rFonts w:cstheme="minorHAnsi"/>
        <w:b/>
        <w:bCs/>
        <w:sz w:val="28"/>
        <w:szCs w:val="28"/>
      </w:rPr>
      <w:t>Division of Vocational Rehabilitation (DVR) Report</w:t>
    </w:r>
  </w:p>
  <w:p w14:paraId="14867D35" w14:textId="5E3F04A4" w:rsidR="00AF3DD7" w:rsidRDefault="00794A62" w:rsidP="00294C64">
    <w:pPr>
      <w:spacing w:after="0"/>
      <w:jc w:val="center"/>
      <w:rPr>
        <w:rFonts w:cstheme="minorHAnsi"/>
        <w:b/>
        <w:bCs/>
        <w:sz w:val="28"/>
        <w:szCs w:val="28"/>
      </w:rPr>
    </w:pPr>
    <w:r>
      <w:rPr>
        <w:rFonts w:cstheme="minorHAnsi"/>
        <w:b/>
        <w:bCs/>
        <w:sz w:val="28"/>
        <w:szCs w:val="28"/>
      </w:rPr>
      <w:t>March 2, 2023</w:t>
    </w:r>
  </w:p>
  <w:p w14:paraId="07A84804" w14:textId="77777777" w:rsidR="00294C64" w:rsidRDefault="0029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AF"/>
    <w:multiLevelType w:val="hybridMultilevel"/>
    <w:tmpl w:val="262A9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10DEF"/>
    <w:multiLevelType w:val="multilevel"/>
    <w:tmpl w:val="52AE57F2"/>
    <w:lvl w:ilvl="0">
      <w:start w:val="40"/>
      <w:numFmt w:val="decimal"/>
      <w:lvlText w:val="%1"/>
      <w:lvlJc w:val="left"/>
      <w:pPr>
        <w:ind w:left="393" w:hanging="393"/>
      </w:pPr>
      <w:rPr>
        <w:rFonts w:hint="default"/>
      </w:rPr>
    </w:lvl>
    <w:lvl w:ilvl="1">
      <w:start w:val="5"/>
      <w:numFmt w:val="decimal"/>
      <w:lvlText w:val="%1.%2"/>
      <w:lvlJc w:val="left"/>
      <w:pPr>
        <w:ind w:left="393" w:hanging="3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64BBF"/>
    <w:multiLevelType w:val="hybridMultilevel"/>
    <w:tmpl w:val="BCE059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B37F1"/>
    <w:multiLevelType w:val="hybridMultilevel"/>
    <w:tmpl w:val="429E3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7853B7C"/>
    <w:multiLevelType w:val="multilevel"/>
    <w:tmpl w:val="97F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EEE"/>
    <w:multiLevelType w:val="hybridMultilevel"/>
    <w:tmpl w:val="FCDC3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847177"/>
    <w:multiLevelType w:val="hybridMultilevel"/>
    <w:tmpl w:val="ADFA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F6D62"/>
    <w:multiLevelType w:val="hybridMultilevel"/>
    <w:tmpl w:val="A87C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06D09"/>
    <w:multiLevelType w:val="hybridMultilevel"/>
    <w:tmpl w:val="7B84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4247F"/>
    <w:multiLevelType w:val="multilevel"/>
    <w:tmpl w:val="A612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6B19E3"/>
    <w:multiLevelType w:val="hybridMultilevel"/>
    <w:tmpl w:val="4A46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45D1B"/>
    <w:multiLevelType w:val="hybridMultilevel"/>
    <w:tmpl w:val="E976DB00"/>
    <w:lvl w:ilvl="0" w:tplc="B0DEA462">
      <w:start w:val="1"/>
      <w:numFmt w:val="lowerRoman"/>
      <w:lvlText w:val="%1."/>
      <w:lvlJc w:val="left"/>
      <w:pPr>
        <w:ind w:left="1080" w:hanging="720"/>
      </w:pPr>
      <w:rPr>
        <w:rFonts w:hint="default"/>
        <w:color w:val="323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617A8"/>
    <w:multiLevelType w:val="hybridMultilevel"/>
    <w:tmpl w:val="84C6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410D0"/>
    <w:multiLevelType w:val="hybridMultilevel"/>
    <w:tmpl w:val="F8488010"/>
    <w:lvl w:ilvl="0" w:tplc="0E146C08">
      <w:start w:val="1"/>
      <w:numFmt w:val="upperRoman"/>
      <w:lvlText w:val="%1."/>
      <w:lvlJc w:val="left"/>
      <w:pPr>
        <w:ind w:left="1800" w:hanging="720"/>
      </w:pPr>
      <w:rPr>
        <w:rFonts w:hint="default"/>
        <w:color w:val="32313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BA0B57"/>
    <w:multiLevelType w:val="hybridMultilevel"/>
    <w:tmpl w:val="52004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FC5B9F"/>
    <w:multiLevelType w:val="hybridMultilevel"/>
    <w:tmpl w:val="59DA8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A0100"/>
    <w:multiLevelType w:val="hybridMultilevel"/>
    <w:tmpl w:val="A636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B6A8F"/>
    <w:multiLevelType w:val="multilevel"/>
    <w:tmpl w:val="8310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4333A"/>
    <w:multiLevelType w:val="hybridMultilevel"/>
    <w:tmpl w:val="C2AA6AE4"/>
    <w:lvl w:ilvl="0" w:tplc="6DD629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DB49D8"/>
    <w:multiLevelType w:val="multilevel"/>
    <w:tmpl w:val="2E4A1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0D7BC0"/>
    <w:multiLevelType w:val="hybridMultilevel"/>
    <w:tmpl w:val="9112C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D734B0B"/>
    <w:multiLevelType w:val="hybridMultilevel"/>
    <w:tmpl w:val="CCE883FC"/>
    <w:lvl w:ilvl="0" w:tplc="5FFA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D61D98"/>
    <w:multiLevelType w:val="hybridMultilevel"/>
    <w:tmpl w:val="C6C06F2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180"/>
      </w:pPr>
      <w:rPr>
        <w:rFonts w:ascii="Wingdings" w:hAnsi="Wingdings" w:hint="default"/>
      </w:r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3A29B5"/>
    <w:multiLevelType w:val="hybridMultilevel"/>
    <w:tmpl w:val="9C9CAEB8"/>
    <w:lvl w:ilvl="0" w:tplc="D5B87AA6">
      <w:start w:val="1"/>
      <w:numFmt w:val="upperRoman"/>
      <w:lvlText w:val="%1."/>
      <w:lvlJc w:val="left"/>
      <w:pPr>
        <w:ind w:left="1080" w:hanging="720"/>
      </w:pPr>
      <w:rPr>
        <w:rFonts w:hint="default"/>
        <w:color w:val="323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0F73AB"/>
    <w:multiLevelType w:val="hybridMultilevel"/>
    <w:tmpl w:val="6A42BC88"/>
    <w:lvl w:ilvl="0" w:tplc="9C947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EB4291"/>
    <w:multiLevelType w:val="hybridMultilevel"/>
    <w:tmpl w:val="DB189F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36F1796A"/>
    <w:multiLevelType w:val="hybridMultilevel"/>
    <w:tmpl w:val="2EB66C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C24E6"/>
    <w:multiLevelType w:val="hybridMultilevel"/>
    <w:tmpl w:val="C8224F3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BA44CC1"/>
    <w:multiLevelType w:val="multilevel"/>
    <w:tmpl w:val="8C8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C86F38"/>
    <w:multiLevelType w:val="multilevel"/>
    <w:tmpl w:val="9170F4B4"/>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55456C"/>
    <w:multiLevelType w:val="hybridMultilevel"/>
    <w:tmpl w:val="5456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72E68"/>
    <w:multiLevelType w:val="multilevel"/>
    <w:tmpl w:val="085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72014B"/>
    <w:multiLevelType w:val="multilevel"/>
    <w:tmpl w:val="9190B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697806"/>
    <w:multiLevelType w:val="hybridMultilevel"/>
    <w:tmpl w:val="627A75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4D50BA"/>
    <w:multiLevelType w:val="hybridMultilevel"/>
    <w:tmpl w:val="B8040EDC"/>
    <w:lvl w:ilvl="0" w:tplc="FFFFFFFF">
      <w:start w:val="1"/>
      <w:numFmt w:val="upperRoman"/>
      <w:lvlText w:val="%1."/>
      <w:lvlJc w:val="left"/>
      <w:pPr>
        <w:ind w:left="792" w:hanging="432"/>
      </w:pPr>
    </w:lvl>
    <w:lvl w:ilvl="1" w:tplc="04090013">
      <w:start w:val="1"/>
      <w:numFmt w:val="upperRoman"/>
      <w:lvlText w:val="%2."/>
      <w:lvlJc w:val="right"/>
      <w:pPr>
        <w:ind w:left="1368"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56" w:hanging="360"/>
      </w:pPr>
      <w:rPr>
        <w:rFonts w:ascii="Symbol" w:hAnsi="Symbol" w:hint="default"/>
      </w:rPr>
    </w:lvl>
    <w:lvl w:ilvl="4" w:tplc="FFFFFFFF">
      <w:start w:val="1"/>
      <w:numFmt w:val="lowerLetter"/>
      <w:lvlText w:val="%5."/>
      <w:lvlJc w:val="left"/>
      <w:pPr>
        <w:ind w:left="3576" w:hanging="360"/>
      </w:pPr>
    </w:lvl>
    <w:lvl w:ilvl="5" w:tplc="FFFFFFFF">
      <w:start w:val="1"/>
      <w:numFmt w:val="lowerRoman"/>
      <w:lvlText w:val="%6."/>
      <w:lvlJc w:val="right"/>
      <w:pPr>
        <w:ind w:left="4296" w:hanging="180"/>
      </w:pPr>
    </w:lvl>
    <w:lvl w:ilvl="6" w:tplc="FFFFFFFF">
      <w:start w:val="1"/>
      <w:numFmt w:val="decimal"/>
      <w:lvlText w:val="%7."/>
      <w:lvlJc w:val="left"/>
      <w:pPr>
        <w:ind w:left="5016" w:hanging="360"/>
      </w:pPr>
    </w:lvl>
    <w:lvl w:ilvl="7" w:tplc="FFFFFFFF">
      <w:start w:val="1"/>
      <w:numFmt w:val="lowerLetter"/>
      <w:lvlText w:val="%8."/>
      <w:lvlJc w:val="left"/>
      <w:pPr>
        <w:ind w:left="5736" w:hanging="360"/>
      </w:pPr>
    </w:lvl>
    <w:lvl w:ilvl="8" w:tplc="FFFFFFFF">
      <w:start w:val="1"/>
      <w:numFmt w:val="lowerRoman"/>
      <w:lvlText w:val="%9."/>
      <w:lvlJc w:val="right"/>
      <w:pPr>
        <w:ind w:left="6456" w:hanging="180"/>
      </w:pPr>
    </w:lvl>
  </w:abstractNum>
  <w:abstractNum w:abstractNumId="35" w15:restartNumberingAfterBreak="0">
    <w:nsid w:val="56CF7BA5"/>
    <w:multiLevelType w:val="hybridMultilevel"/>
    <w:tmpl w:val="4D5C13F4"/>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75715B"/>
    <w:multiLevelType w:val="hybridMultilevel"/>
    <w:tmpl w:val="DFFEA8C8"/>
    <w:lvl w:ilvl="0" w:tplc="ADDEA05C">
      <w:start w:val="1"/>
      <w:numFmt w:val="decimal"/>
      <w:lvlText w:val="%1."/>
      <w:lvlJc w:val="left"/>
      <w:pPr>
        <w:ind w:left="720" w:hanging="360"/>
      </w:pPr>
      <w:rPr>
        <w:rFonts w:hint="default"/>
        <w:b w:val="0"/>
        <w:bCs w:val="0"/>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45455"/>
    <w:multiLevelType w:val="hybridMultilevel"/>
    <w:tmpl w:val="55ACFF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8" w15:restartNumberingAfterBreak="0">
    <w:nsid w:val="6A1C7C55"/>
    <w:multiLevelType w:val="hybridMultilevel"/>
    <w:tmpl w:val="42D8E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594082"/>
    <w:multiLevelType w:val="hybridMultilevel"/>
    <w:tmpl w:val="E1AE8EA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EA86400"/>
    <w:multiLevelType w:val="hybridMultilevel"/>
    <w:tmpl w:val="FA02B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ECE34CC"/>
    <w:multiLevelType w:val="hybridMultilevel"/>
    <w:tmpl w:val="8A546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931D67"/>
    <w:multiLevelType w:val="hybridMultilevel"/>
    <w:tmpl w:val="D6B8F9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02892"/>
    <w:multiLevelType w:val="multilevel"/>
    <w:tmpl w:val="46D4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3515BE"/>
    <w:multiLevelType w:val="hybridMultilevel"/>
    <w:tmpl w:val="A64A090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5" w15:restartNumberingAfterBreak="0">
    <w:nsid w:val="7A961E81"/>
    <w:multiLevelType w:val="hybridMultilevel"/>
    <w:tmpl w:val="CFD0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3548DD"/>
    <w:multiLevelType w:val="hybridMultilevel"/>
    <w:tmpl w:val="518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6"/>
  </w:num>
  <w:num w:numId="4">
    <w:abstractNumId w:val="21"/>
  </w:num>
  <w:num w:numId="5">
    <w:abstractNumId w:val="10"/>
  </w:num>
  <w:num w:numId="6">
    <w:abstractNumId w:val="46"/>
  </w:num>
  <w:num w:numId="7">
    <w:abstractNumId w:val="9"/>
  </w:num>
  <w:num w:numId="8">
    <w:abstractNumId w:val="29"/>
  </w:num>
  <w:num w:numId="9">
    <w:abstractNumId w:val="32"/>
  </w:num>
  <w:num w:numId="10">
    <w:abstractNumId w:val="19"/>
  </w:num>
  <w:num w:numId="11">
    <w:abstractNumId w:val="43"/>
  </w:num>
  <w:num w:numId="12">
    <w:abstractNumId w:val="17"/>
  </w:num>
  <w:num w:numId="13">
    <w:abstractNumId w:val="24"/>
  </w:num>
  <w:num w:numId="14">
    <w:abstractNumId w:val="13"/>
  </w:num>
  <w:num w:numId="15">
    <w:abstractNumId w:val="11"/>
  </w:num>
  <w:num w:numId="16">
    <w:abstractNumId w:val="23"/>
  </w:num>
  <w:num w:numId="17">
    <w:abstractNumId w:val="4"/>
  </w:num>
  <w:num w:numId="18">
    <w:abstractNumId w:val="3"/>
  </w:num>
  <w:num w:numId="19">
    <w:abstractNumId w:val="25"/>
  </w:num>
  <w:num w:numId="20">
    <w:abstractNumId w:val="37"/>
  </w:num>
  <w:num w:numId="21">
    <w:abstractNumId w:val="2"/>
  </w:num>
  <w:num w:numId="22">
    <w:abstractNumId w:val="45"/>
  </w:num>
  <w:num w:numId="23">
    <w:abstractNumId w:val="40"/>
  </w:num>
  <w:num w:numId="24">
    <w:abstractNumId w:val="7"/>
  </w:num>
  <w:num w:numId="25">
    <w:abstractNumId w:val="36"/>
  </w:num>
  <w:num w:numId="26">
    <w:abstractNumId w:val="8"/>
  </w:num>
  <w:num w:numId="27">
    <w:abstractNumId w:val="0"/>
  </w:num>
  <w:num w:numId="28">
    <w:abstractNumId w:val="35"/>
  </w:num>
  <w:num w:numId="29">
    <w:abstractNumId w:val="14"/>
  </w:num>
  <w:num w:numId="30">
    <w:abstractNumId w:val="15"/>
  </w:num>
  <w:num w:numId="31">
    <w:abstractNumId w:val="42"/>
  </w:num>
  <w:num w:numId="32">
    <w:abstractNumId w:val="31"/>
  </w:num>
  <w:num w:numId="33">
    <w:abstractNumId w:val="28"/>
  </w:num>
  <w:num w:numId="34">
    <w:abstractNumId w:val="33"/>
  </w:num>
  <w:num w:numId="35">
    <w:abstractNumId w:val="22"/>
  </w:num>
  <w:num w:numId="36">
    <w:abstractNumId w:val="12"/>
  </w:num>
  <w:num w:numId="37">
    <w:abstractNumId w:val="26"/>
  </w:num>
  <w:num w:numId="38">
    <w:abstractNumId w:val="44"/>
  </w:num>
  <w:num w:numId="39">
    <w:abstractNumId w:val="39"/>
  </w:num>
  <w:num w:numId="40">
    <w:abstractNumId w:val="27"/>
  </w:num>
  <w:num w:numId="41">
    <w:abstractNumId w:val="34"/>
  </w:num>
  <w:num w:numId="42">
    <w:abstractNumId w:val="38"/>
  </w:num>
  <w:num w:numId="43">
    <w:abstractNumId w:val="1"/>
  </w:num>
  <w:num w:numId="44">
    <w:abstractNumId w:val="18"/>
  </w:num>
  <w:num w:numId="45">
    <w:abstractNumId w:val="20"/>
  </w:num>
  <w:num w:numId="46">
    <w:abstractNumId w:val="4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E4"/>
    <w:rsid w:val="00003DB8"/>
    <w:rsid w:val="000109D4"/>
    <w:rsid w:val="00021BC7"/>
    <w:rsid w:val="00022FF7"/>
    <w:rsid w:val="00026E8A"/>
    <w:rsid w:val="00031ECE"/>
    <w:rsid w:val="00035AEF"/>
    <w:rsid w:val="0004246D"/>
    <w:rsid w:val="000425CB"/>
    <w:rsid w:val="00044E25"/>
    <w:rsid w:val="00073E39"/>
    <w:rsid w:val="00074AA8"/>
    <w:rsid w:val="00075584"/>
    <w:rsid w:val="0008484C"/>
    <w:rsid w:val="00086AC0"/>
    <w:rsid w:val="000A1EA8"/>
    <w:rsid w:val="000B0264"/>
    <w:rsid w:val="000B650E"/>
    <w:rsid w:val="000B7A67"/>
    <w:rsid w:val="000C3414"/>
    <w:rsid w:val="000D6562"/>
    <w:rsid w:val="000E7E7E"/>
    <w:rsid w:val="000F6DDD"/>
    <w:rsid w:val="00107800"/>
    <w:rsid w:val="00116880"/>
    <w:rsid w:val="0013164D"/>
    <w:rsid w:val="00134288"/>
    <w:rsid w:val="00143E6B"/>
    <w:rsid w:val="001517F2"/>
    <w:rsid w:val="00152036"/>
    <w:rsid w:val="001520CB"/>
    <w:rsid w:val="00156995"/>
    <w:rsid w:val="001714A6"/>
    <w:rsid w:val="00174C71"/>
    <w:rsid w:val="00175304"/>
    <w:rsid w:val="00182D89"/>
    <w:rsid w:val="00194BA5"/>
    <w:rsid w:val="00194F8B"/>
    <w:rsid w:val="0019652A"/>
    <w:rsid w:val="001B4F33"/>
    <w:rsid w:val="001B5335"/>
    <w:rsid w:val="001B58A8"/>
    <w:rsid w:val="001D10F7"/>
    <w:rsid w:val="001D32A9"/>
    <w:rsid w:val="001D3E70"/>
    <w:rsid w:val="001E2757"/>
    <w:rsid w:val="001E2F32"/>
    <w:rsid w:val="00206DAF"/>
    <w:rsid w:val="00210D95"/>
    <w:rsid w:val="0021492C"/>
    <w:rsid w:val="002217C0"/>
    <w:rsid w:val="0022639C"/>
    <w:rsid w:val="002309D4"/>
    <w:rsid w:val="00231836"/>
    <w:rsid w:val="002376F9"/>
    <w:rsid w:val="00241D31"/>
    <w:rsid w:val="0024404F"/>
    <w:rsid w:val="00260547"/>
    <w:rsid w:val="00260CDB"/>
    <w:rsid w:val="00261187"/>
    <w:rsid w:val="0028118D"/>
    <w:rsid w:val="0029485B"/>
    <w:rsid w:val="00294C64"/>
    <w:rsid w:val="002A168B"/>
    <w:rsid w:val="002A729A"/>
    <w:rsid w:val="002B3CC3"/>
    <w:rsid w:val="002C6208"/>
    <w:rsid w:val="002E6658"/>
    <w:rsid w:val="002F64FF"/>
    <w:rsid w:val="00311380"/>
    <w:rsid w:val="00313DB1"/>
    <w:rsid w:val="0036717C"/>
    <w:rsid w:val="00372270"/>
    <w:rsid w:val="00392107"/>
    <w:rsid w:val="0039593F"/>
    <w:rsid w:val="003B1CF5"/>
    <w:rsid w:val="003B425E"/>
    <w:rsid w:val="003B5469"/>
    <w:rsid w:val="003C3A0C"/>
    <w:rsid w:val="003C7A23"/>
    <w:rsid w:val="003D4CD3"/>
    <w:rsid w:val="003D512E"/>
    <w:rsid w:val="003D6E33"/>
    <w:rsid w:val="00404F1F"/>
    <w:rsid w:val="00412FAE"/>
    <w:rsid w:val="00414A0B"/>
    <w:rsid w:val="00426922"/>
    <w:rsid w:val="00426F9F"/>
    <w:rsid w:val="00430843"/>
    <w:rsid w:val="0043627A"/>
    <w:rsid w:val="004364D3"/>
    <w:rsid w:val="00441C70"/>
    <w:rsid w:val="0044271A"/>
    <w:rsid w:val="00451389"/>
    <w:rsid w:val="004703A9"/>
    <w:rsid w:val="00474516"/>
    <w:rsid w:val="004775FC"/>
    <w:rsid w:val="00492AD5"/>
    <w:rsid w:val="00495CCB"/>
    <w:rsid w:val="004A31B0"/>
    <w:rsid w:val="004C33A1"/>
    <w:rsid w:val="004C5795"/>
    <w:rsid w:val="004D0717"/>
    <w:rsid w:val="004E2414"/>
    <w:rsid w:val="00515267"/>
    <w:rsid w:val="005158BC"/>
    <w:rsid w:val="0052294C"/>
    <w:rsid w:val="00533C66"/>
    <w:rsid w:val="00540E21"/>
    <w:rsid w:val="005423E7"/>
    <w:rsid w:val="00554E3F"/>
    <w:rsid w:val="005601D6"/>
    <w:rsid w:val="00590974"/>
    <w:rsid w:val="005A12F0"/>
    <w:rsid w:val="005B03E0"/>
    <w:rsid w:val="005C096B"/>
    <w:rsid w:val="005C1BB1"/>
    <w:rsid w:val="005C44A3"/>
    <w:rsid w:val="005D08FC"/>
    <w:rsid w:val="005D0C83"/>
    <w:rsid w:val="005D3892"/>
    <w:rsid w:val="005D6976"/>
    <w:rsid w:val="005E066E"/>
    <w:rsid w:val="005F4926"/>
    <w:rsid w:val="005F4FDF"/>
    <w:rsid w:val="0061055E"/>
    <w:rsid w:val="00621E84"/>
    <w:rsid w:val="00634FF3"/>
    <w:rsid w:val="006374EE"/>
    <w:rsid w:val="00642520"/>
    <w:rsid w:val="00645F98"/>
    <w:rsid w:val="006516D8"/>
    <w:rsid w:val="0065342C"/>
    <w:rsid w:val="00653AFF"/>
    <w:rsid w:val="00666570"/>
    <w:rsid w:val="00667FBB"/>
    <w:rsid w:val="00673789"/>
    <w:rsid w:val="006740A4"/>
    <w:rsid w:val="006840BC"/>
    <w:rsid w:val="006978C9"/>
    <w:rsid w:val="006A1C6E"/>
    <w:rsid w:val="006A24B5"/>
    <w:rsid w:val="006A3722"/>
    <w:rsid w:val="006C2B70"/>
    <w:rsid w:val="006C62E1"/>
    <w:rsid w:val="006C63B8"/>
    <w:rsid w:val="006D1762"/>
    <w:rsid w:val="006D2EEC"/>
    <w:rsid w:val="006D3BD7"/>
    <w:rsid w:val="00707C39"/>
    <w:rsid w:val="007105F6"/>
    <w:rsid w:val="00750781"/>
    <w:rsid w:val="00756D0F"/>
    <w:rsid w:val="00760BC4"/>
    <w:rsid w:val="00771C8E"/>
    <w:rsid w:val="00776D0C"/>
    <w:rsid w:val="00781837"/>
    <w:rsid w:val="00786ACF"/>
    <w:rsid w:val="007916A9"/>
    <w:rsid w:val="00794A62"/>
    <w:rsid w:val="007C3452"/>
    <w:rsid w:val="007C432D"/>
    <w:rsid w:val="007C7C0E"/>
    <w:rsid w:val="007F3E67"/>
    <w:rsid w:val="008030C7"/>
    <w:rsid w:val="0080385B"/>
    <w:rsid w:val="00810904"/>
    <w:rsid w:val="0082321A"/>
    <w:rsid w:val="00830FE7"/>
    <w:rsid w:val="00841EA8"/>
    <w:rsid w:val="00852877"/>
    <w:rsid w:val="008540D8"/>
    <w:rsid w:val="00855C01"/>
    <w:rsid w:val="008673F1"/>
    <w:rsid w:val="008777FC"/>
    <w:rsid w:val="008A36A8"/>
    <w:rsid w:val="008A39AF"/>
    <w:rsid w:val="008A3C1D"/>
    <w:rsid w:val="008A4A34"/>
    <w:rsid w:val="008A7FE6"/>
    <w:rsid w:val="008B3C86"/>
    <w:rsid w:val="008C076B"/>
    <w:rsid w:val="008C1DB9"/>
    <w:rsid w:val="008D3A0D"/>
    <w:rsid w:val="008D75BD"/>
    <w:rsid w:val="008E7702"/>
    <w:rsid w:val="008F6A41"/>
    <w:rsid w:val="00900B7E"/>
    <w:rsid w:val="00911027"/>
    <w:rsid w:val="0091410C"/>
    <w:rsid w:val="00914647"/>
    <w:rsid w:val="00917BA2"/>
    <w:rsid w:val="00942A74"/>
    <w:rsid w:val="00952F8A"/>
    <w:rsid w:val="00956592"/>
    <w:rsid w:val="00967552"/>
    <w:rsid w:val="0097104D"/>
    <w:rsid w:val="00977D34"/>
    <w:rsid w:val="0098250F"/>
    <w:rsid w:val="00983B83"/>
    <w:rsid w:val="00991F32"/>
    <w:rsid w:val="00993E23"/>
    <w:rsid w:val="009A2ADA"/>
    <w:rsid w:val="009A2F45"/>
    <w:rsid w:val="009A44FF"/>
    <w:rsid w:val="009A5167"/>
    <w:rsid w:val="009B21B6"/>
    <w:rsid w:val="009B352A"/>
    <w:rsid w:val="009B3AEC"/>
    <w:rsid w:val="009D16DB"/>
    <w:rsid w:val="009E015C"/>
    <w:rsid w:val="009E2EAB"/>
    <w:rsid w:val="009E4394"/>
    <w:rsid w:val="009E6ACD"/>
    <w:rsid w:val="009F176B"/>
    <w:rsid w:val="009F6E16"/>
    <w:rsid w:val="00A02C74"/>
    <w:rsid w:val="00A17A35"/>
    <w:rsid w:val="00A17A56"/>
    <w:rsid w:val="00A17CF9"/>
    <w:rsid w:val="00A452CC"/>
    <w:rsid w:val="00A66963"/>
    <w:rsid w:val="00A80400"/>
    <w:rsid w:val="00A81A5F"/>
    <w:rsid w:val="00A87988"/>
    <w:rsid w:val="00A94230"/>
    <w:rsid w:val="00AA382E"/>
    <w:rsid w:val="00AB47AC"/>
    <w:rsid w:val="00AB64F7"/>
    <w:rsid w:val="00AC2ACC"/>
    <w:rsid w:val="00AC6AA3"/>
    <w:rsid w:val="00AD3679"/>
    <w:rsid w:val="00AD5F1B"/>
    <w:rsid w:val="00AF3DD7"/>
    <w:rsid w:val="00B1206E"/>
    <w:rsid w:val="00B1509C"/>
    <w:rsid w:val="00B211AA"/>
    <w:rsid w:val="00B25708"/>
    <w:rsid w:val="00B26EC6"/>
    <w:rsid w:val="00B40AFF"/>
    <w:rsid w:val="00B44106"/>
    <w:rsid w:val="00B546F2"/>
    <w:rsid w:val="00B7687F"/>
    <w:rsid w:val="00B81990"/>
    <w:rsid w:val="00B86BEA"/>
    <w:rsid w:val="00B97538"/>
    <w:rsid w:val="00BA45F2"/>
    <w:rsid w:val="00BA5024"/>
    <w:rsid w:val="00BB20C0"/>
    <w:rsid w:val="00BB220E"/>
    <w:rsid w:val="00BB5853"/>
    <w:rsid w:val="00BC10CA"/>
    <w:rsid w:val="00BD4D9F"/>
    <w:rsid w:val="00C03ED3"/>
    <w:rsid w:val="00C04BB8"/>
    <w:rsid w:val="00C169D5"/>
    <w:rsid w:val="00C20119"/>
    <w:rsid w:val="00C3146F"/>
    <w:rsid w:val="00C43B27"/>
    <w:rsid w:val="00C50502"/>
    <w:rsid w:val="00C610BF"/>
    <w:rsid w:val="00C770F2"/>
    <w:rsid w:val="00C861E5"/>
    <w:rsid w:val="00C9563F"/>
    <w:rsid w:val="00CB08A2"/>
    <w:rsid w:val="00CC53E2"/>
    <w:rsid w:val="00CD30E6"/>
    <w:rsid w:val="00CF1C09"/>
    <w:rsid w:val="00D00572"/>
    <w:rsid w:val="00D01FFC"/>
    <w:rsid w:val="00D1073F"/>
    <w:rsid w:val="00D12682"/>
    <w:rsid w:val="00D1369D"/>
    <w:rsid w:val="00D14065"/>
    <w:rsid w:val="00D21F58"/>
    <w:rsid w:val="00D27BB8"/>
    <w:rsid w:val="00D34073"/>
    <w:rsid w:val="00D560A4"/>
    <w:rsid w:val="00D710B8"/>
    <w:rsid w:val="00D85062"/>
    <w:rsid w:val="00D86DFD"/>
    <w:rsid w:val="00DA7129"/>
    <w:rsid w:val="00DB26D4"/>
    <w:rsid w:val="00DB570C"/>
    <w:rsid w:val="00DC0E2B"/>
    <w:rsid w:val="00DC5EA7"/>
    <w:rsid w:val="00DC6CD1"/>
    <w:rsid w:val="00DE3AB2"/>
    <w:rsid w:val="00DF0071"/>
    <w:rsid w:val="00E00827"/>
    <w:rsid w:val="00E203A2"/>
    <w:rsid w:val="00E20917"/>
    <w:rsid w:val="00E21D98"/>
    <w:rsid w:val="00E3006F"/>
    <w:rsid w:val="00E35B73"/>
    <w:rsid w:val="00E410E7"/>
    <w:rsid w:val="00E53C18"/>
    <w:rsid w:val="00E55326"/>
    <w:rsid w:val="00E8527D"/>
    <w:rsid w:val="00E85EE4"/>
    <w:rsid w:val="00E87A20"/>
    <w:rsid w:val="00E95FB0"/>
    <w:rsid w:val="00E97B0B"/>
    <w:rsid w:val="00EA4835"/>
    <w:rsid w:val="00EA4865"/>
    <w:rsid w:val="00EA59EA"/>
    <w:rsid w:val="00EE32BA"/>
    <w:rsid w:val="00EE4B9D"/>
    <w:rsid w:val="00EE64E0"/>
    <w:rsid w:val="00EF6C74"/>
    <w:rsid w:val="00EF70BF"/>
    <w:rsid w:val="00F13CB4"/>
    <w:rsid w:val="00F168CA"/>
    <w:rsid w:val="00F30E9A"/>
    <w:rsid w:val="00F5363F"/>
    <w:rsid w:val="00F55AE3"/>
    <w:rsid w:val="00F6236F"/>
    <w:rsid w:val="00F640C1"/>
    <w:rsid w:val="00F738BC"/>
    <w:rsid w:val="00F77976"/>
    <w:rsid w:val="00F97E93"/>
    <w:rsid w:val="00FA0115"/>
    <w:rsid w:val="00FD42B5"/>
    <w:rsid w:val="00FD73CB"/>
    <w:rsid w:val="00FE6D70"/>
    <w:rsid w:val="00FF6E49"/>
    <w:rsid w:val="099C9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73493"/>
  <w15:chartTrackingRefBased/>
  <w15:docId w15:val="{EE1462D3-4F24-40F2-AA29-7DD9BE3D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073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E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06F"/>
    <w:pPr>
      <w:ind w:left="720"/>
      <w:contextualSpacing/>
    </w:pPr>
  </w:style>
  <w:style w:type="paragraph" w:customStyle="1" w:styleId="xxxxxmsonormal">
    <w:name w:val="x_x_x_x_x_msonormal"/>
    <w:basedOn w:val="Normal"/>
    <w:rsid w:val="00C505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502"/>
    <w:rPr>
      <w:color w:val="0000FF"/>
      <w:u w:val="single"/>
    </w:rPr>
  </w:style>
  <w:style w:type="paragraph" w:customStyle="1" w:styleId="xxmsonormal">
    <w:name w:val="x_x_msonormal"/>
    <w:basedOn w:val="Normal"/>
    <w:rsid w:val="00C5050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0843"/>
    <w:rPr>
      <w:color w:val="605E5C"/>
      <w:shd w:val="clear" w:color="auto" w:fill="E1DFDD"/>
    </w:rPr>
  </w:style>
  <w:style w:type="character" w:customStyle="1" w:styleId="Heading1Char">
    <w:name w:val="Heading 1 Char"/>
    <w:basedOn w:val="DefaultParagraphFont"/>
    <w:link w:val="Heading1"/>
    <w:uiPriority w:val="9"/>
    <w:rsid w:val="00D1073F"/>
    <w:rPr>
      <w:rFonts w:ascii="Times New Roman" w:eastAsia="Times New Roman" w:hAnsi="Times New Roman" w:cs="Times New Roman"/>
      <w:b/>
      <w:bCs/>
      <w:kern w:val="36"/>
      <w:sz w:val="48"/>
      <w:szCs w:val="48"/>
    </w:rPr>
  </w:style>
  <w:style w:type="character" w:customStyle="1" w:styleId="byline">
    <w:name w:val="byline"/>
    <w:basedOn w:val="DefaultParagraphFont"/>
    <w:rsid w:val="00D1073F"/>
  </w:style>
  <w:style w:type="paragraph" w:customStyle="1" w:styleId="share-text">
    <w:name w:val="share-text"/>
    <w:basedOn w:val="Normal"/>
    <w:rsid w:val="00D1073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073F"/>
    <w:pPr>
      <w:spacing w:before="100" w:beforeAutospacing="1" w:after="100" w:afterAutospacing="1"/>
    </w:pPr>
    <w:rPr>
      <w:rFonts w:ascii="Times New Roman" w:eastAsia="Times New Roman" w:hAnsi="Times New Roman" w:cs="Times New Roman"/>
      <w:sz w:val="24"/>
      <w:szCs w:val="24"/>
    </w:rPr>
  </w:style>
  <w:style w:type="paragraph" w:customStyle="1" w:styleId="bx-clone">
    <w:name w:val="bx-clone"/>
    <w:basedOn w:val="Normal"/>
    <w:rsid w:val="00D1073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1073F"/>
    <w:rPr>
      <w:i/>
      <w:iCs/>
    </w:rPr>
  </w:style>
  <w:style w:type="paragraph" w:customStyle="1" w:styleId="paragraph">
    <w:name w:val="paragraph"/>
    <w:basedOn w:val="Normal"/>
    <w:rsid w:val="005A12F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A12F0"/>
  </w:style>
  <w:style w:type="character" w:customStyle="1" w:styleId="spellingerror">
    <w:name w:val="spellingerror"/>
    <w:basedOn w:val="DefaultParagraphFont"/>
    <w:rsid w:val="005A12F0"/>
  </w:style>
  <w:style w:type="character" w:customStyle="1" w:styleId="eop">
    <w:name w:val="eop"/>
    <w:basedOn w:val="DefaultParagraphFont"/>
    <w:rsid w:val="005A12F0"/>
  </w:style>
  <w:style w:type="character" w:styleId="CommentReference">
    <w:name w:val="annotation reference"/>
    <w:basedOn w:val="DefaultParagraphFont"/>
    <w:uiPriority w:val="99"/>
    <w:semiHidden/>
    <w:unhideWhenUsed/>
    <w:rsid w:val="005F4FDF"/>
    <w:rPr>
      <w:sz w:val="16"/>
      <w:szCs w:val="16"/>
    </w:rPr>
  </w:style>
  <w:style w:type="paragraph" w:styleId="CommentText">
    <w:name w:val="annotation text"/>
    <w:basedOn w:val="Normal"/>
    <w:link w:val="CommentTextChar"/>
    <w:uiPriority w:val="99"/>
    <w:unhideWhenUsed/>
    <w:rsid w:val="005F4FDF"/>
    <w:rPr>
      <w:sz w:val="20"/>
      <w:szCs w:val="20"/>
    </w:rPr>
  </w:style>
  <w:style w:type="character" w:customStyle="1" w:styleId="CommentTextChar">
    <w:name w:val="Comment Text Char"/>
    <w:basedOn w:val="DefaultParagraphFont"/>
    <w:link w:val="CommentText"/>
    <w:uiPriority w:val="99"/>
    <w:rsid w:val="005F4FDF"/>
    <w:rPr>
      <w:sz w:val="20"/>
      <w:szCs w:val="20"/>
    </w:rPr>
  </w:style>
  <w:style w:type="paragraph" w:styleId="CommentSubject">
    <w:name w:val="annotation subject"/>
    <w:basedOn w:val="CommentText"/>
    <w:next w:val="CommentText"/>
    <w:link w:val="CommentSubjectChar"/>
    <w:uiPriority w:val="99"/>
    <w:semiHidden/>
    <w:unhideWhenUsed/>
    <w:rsid w:val="005F4FDF"/>
    <w:rPr>
      <w:b/>
      <w:bCs/>
    </w:rPr>
  </w:style>
  <w:style w:type="character" w:customStyle="1" w:styleId="CommentSubjectChar">
    <w:name w:val="Comment Subject Char"/>
    <w:basedOn w:val="CommentTextChar"/>
    <w:link w:val="CommentSubject"/>
    <w:uiPriority w:val="99"/>
    <w:semiHidden/>
    <w:rsid w:val="005F4FDF"/>
    <w:rPr>
      <w:b/>
      <w:bCs/>
      <w:sz w:val="20"/>
      <w:szCs w:val="20"/>
    </w:rPr>
  </w:style>
  <w:style w:type="paragraph" w:styleId="Header">
    <w:name w:val="header"/>
    <w:basedOn w:val="Normal"/>
    <w:link w:val="HeaderChar"/>
    <w:uiPriority w:val="99"/>
    <w:unhideWhenUsed/>
    <w:rsid w:val="00FF6E49"/>
    <w:pPr>
      <w:tabs>
        <w:tab w:val="center" w:pos="4680"/>
        <w:tab w:val="right" w:pos="9360"/>
      </w:tabs>
      <w:spacing w:after="0"/>
    </w:pPr>
  </w:style>
  <w:style w:type="character" w:customStyle="1" w:styleId="HeaderChar">
    <w:name w:val="Header Char"/>
    <w:basedOn w:val="DefaultParagraphFont"/>
    <w:link w:val="Header"/>
    <w:uiPriority w:val="99"/>
    <w:rsid w:val="00FF6E49"/>
  </w:style>
  <w:style w:type="paragraph" w:styleId="Footer">
    <w:name w:val="footer"/>
    <w:basedOn w:val="Normal"/>
    <w:link w:val="FooterChar"/>
    <w:uiPriority w:val="99"/>
    <w:unhideWhenUsed/>
    <w:rsid w:val="00FF6E49"/>
    <w:pPr>
      <w:tabs>
        <w:tab w:val="center" w:pos="4680"/>
        <w:tab w:val="right" w:pos="9360"/>
      </w:tabs>
      <w:spacing w:after="0"/>
    </w:pPr>
  </w:style>
  <w:style w:type="character" w:customStyle="1" w:styleId="FooterChar">
    <w:name w:val="Footer Char"/>
    <w:basedOn w:val="DefaultParagraphFont"/>
    <w:link w:val="Footer"/>
    <w:uiPriority w:val="99"/>
    <w:rsid w:val="00FF6E49"/>
  </w:style>
  <w:style w:type="paragraph" w:styleId="Revision">
    <w:name w:val="Revision"/>
    <w:hidden/>
    <w:uiPriority w:val="99"/>
    <w:semiHidden/>
    <w:rsid w:val="00BB5853"/>
    <w:pPr>
      <w:spacing w:after="0"/>
    </w:pPr>
  </w:style>
  <w:style w:type="character" w:customStyle="1" w:styleId="contentpasted0">
    <w:name w:val="contentpasted0"/>
    <w:basedOn w:val="DefaultParagraphFont"/>
    <w:rsid w:val="00AF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384">
      <w:bodyDiv w:val="1"/>
      <w:marLeft w:val="0"/>
      <w:marRight w:val="0"/>
      <w:marTop w:val="0"/>
      <w:marBottom w:val="0"/>
      <w:divBdr>
        <w:top w:val="none" w:sz="0" w:space="0" w:color="auto"/>
        <w:left w:val="none" w:sz="0" w:space="0" w:color="auto"/>
        <w:bottom w:val="none" w:sz="0" w:space="0" w:color="auto"/>
        <w:right w:val="none" w:sz="0" w:space="0" w:color="auto"/>
      </w:divBdr>
    </w:div>
    <w:div w:id="84233233">
      <w:bodyDiv w:val="1"/>
      <w:marLeft w:val="0"/>
      <w:marRight w:val="0"/>
      <w:marTop w:val="0"/>
      <w:marBottom w:val="0"/>
      <w:divBdr>
        <w:top w:val="none" w:sz="0" w:space="0" w:color="auto"/>
        <w:left w:val="none" w:sz="0" w:space="0" w:color="auto"/>
        <w:bottom w:val="none" w:sz="0" w:space="0" w:color="auto"/>
        <w:right w:val="none" w:sz="0" w:space="0" w:color="auto"/>
      </w:divBdr>
    </w:div>
    <w:div w:id="182786416">
      <w:bodyDiv w:val="1"/>
      <w:marLeft w:val="0"/>
      <w:marRight w:val="0"/>
      <w:marTop w:val="0"/>
      <w:marBottom w:val="0"/>
      <w:divBdr>
        <w:top w:val="none" w:sz="0" w:space="0" w:color="auto"/>
        <w:left w:val="none" w:sz="0" w:space="0" w:color="auto"/>
        <w:bottom w:val="none" w:sz="0" w:space="0" w:color="auto"/>
        <w:right w:val="none" w:sz="0" w:space="0" w:color="auto"/>
      </w:divBdr>
    </w:div>
    <w:div w:id="408161328">
      <w:bodyDiv w:val="1"/>
      <w:marLeft w:val="0"/>
      <w:marRight w:val="0"/>
      <w:marTop w:val="0"/>
      <w:marBottom w:val="0"/>
      <w:divBdr>
        <w:top w:val="none" w:sz="0" w:space="0" w:color="auto"/>
        <w:left w:val="none" w:sz="0" w:space="0" w:color="auto"/>
        <w:bottom w:val="none" w:sz="0" w:space="0" w:color="auto"/>
        <w:right w:val="none" w:sz="0" w:space="0" w:color="auto"/>
      </w:divBdr>
    </w:div>
    <w:div w:id="751049537">
      <w:bodyDiv w:val="1"/>
      <w:marLeft w:val="0"/>
      <w:marRight w:val="0"/>
      <w:marTop w:val="0"/>
      <w:marBottom w:val="0"/>
      <w:divBdr>
        <w:top w:val="none" w:sz="0" w:space="0" w:color="auto"/>
        <w:left w:val="none" w:sz="0" w:space="0" w:color="auto"/>
        <w:bottom w:val="none" w:sz="0" w:space="0" w:color="auto"/>
        <w:right w:val="none" w:sz="0" w:space="0" w:color="auto"/>
      </w:divBdr>
      <w:divsChild>
        <w:div w:id="1704951">
          <w:marLeft w:val="0"/>
          <w:marRight w:val="0"/>
          <w:marTop w:val="0"/>
          <w:marBottom w:val="0"/>
          <w:divBdr>
            <w:top w:val="none" w:sz="0" w:space="0" w:color="auto"/>
            <w:left w:val="none" w:sz="0" w:space="0" w:color="auto"/>
            <w:bottom w:val="none" w:sz="0" w:space="0" w:color="auto"/>
            <w:right w:val="none" w:sz="0" w:space="0" w:color="auto"/>
          </w:divBdr>
        </w:div>
        <w:div w:id="219249561">
          <w:marLeft w:val="0"/>
          <w:marRight w:val="0"/>
          <w:marTop w:val="0"/>
          <w:marBottom w:val="0"/>
          <w:divBdr>
            <w:top w:val="none" w:sz="0" w:space="0" w:color="auto"/>
            <w:left w:val="none" w:sz="0" w:space="0" w:color="auto"/>
            <w:bottom w:val="none" w:sz="0" w:space="0" w:color="auto"/>
            <w:right w:val="none" w:sz="0" w:space="0" w:color="auto"/>
          </w:divBdr>
        </w:div>
        <w:div w:id="281427615">
          <w:marLeft w:val="0"/>
          <w:marRight w:val="0"/>
          <w:marTop w:val="0"/>
          <w:marBottom w:val="0"/>
          <w:divBdr>
            <w:top w:val="none" w:sz="0" w:space="0" w:color="auto"/>
            <w:left w:val="none" w:sz="0" w:space="0" w:color="auto"/>
            <w:bottom w:val="none" w:sz="0" w:space="0" w:color="auto"/>
            <w:right w:val="none" w:sz="0" w:space="0" w:color="auto"/>
          </w:divBdr>
        </w:div>
        <w:div w:id="350883234">
          <w:marLeft w:val="0"/>
          <w:marRight w:val="0"/>
          <w:marTop w:val="0"/>
          <w:marBottom w:val="0"/>
          <w:divBdr>
            <w:top w:val="none" w:sz="0" w:space="0" w:color="auto"/>
            <w:left w:val="none" w:sz="0" w:space="0" w:color="auto"/>
            <w:bottom w:val="none" w:sz="0" w:space="0" w:color="auto"/>
            <w:right w:val="none" w:sz="0" w:space="0" w:color="auto"/>
          </w:divBdr>
        </w:div>
        <w:div w:id="447891402">
          <w:marLeft w:val="0"/>
          <w:marRight w:val="0"/>
          <w:marTop w:val="0"/>
          <w:marBottom w:val="0"/>
          <w:divBdr>
            <w:top w:val="none" w:sz="0" w:space="0" w:color="auto"/>
            <w:left w:val="none" w:sz="0" w:space="0" w:color="auto"/>
            <w:bottom w:val="none" w:sz="0" w:space="0" w:color="auto"/>
            <w:right w:val="none" w:sz="0" w:space="0" w:color="auto"/>
          </w:divBdr>
        </w:div>
        <w:div w:id="534273462">
          <w:marLeft w:val="0"/>
          <w:marRight w:val="0"/>
          <w:marTop w:val="0"/>
          <w:marBottom w:val="0"/>
          <w:divBdr>
            <w:top w:val="none" w:sz="0" w:space="0" w:color="auto"/>
            <w:left w:val="none" w:sz="0" w:space="0" w:color="auto"/>
            <w:bottom w:val="none" w:sz="0" w:space="0" w:color="auto"/>
            <w:right w:val="none" w:sz="0" w:space="0" w:color="auto"/>
          </w:divBdr>
        </w:div>
        <w:div w:id="621033799">
          <w:marLeft w:val="0"/>
          <w:marRight w:val="0"/>
          <w:marTop w:val="0"/>
          <w:marBottom w:val="0"/>
          <w:divBdr>
            <w:top w:val="none" w:sz="0" w:space="0" w:color="auto"/>
            <w:left w:val="none" w:sz="0" w:space="0" w:color="auto"/>
            <w:bottom w:val="none" w:sz="0" w:space="0" w:color="auto"/>
            <w:right w:val="none" w:sz="0" w:space="0" w:color="auto"/>
          </w:divBdr>
        </w:div>
        <w:div w:id="727997630">
          <w:marLeft w:val="0"/>
          <w:marRight w:val="0"/>
          <w:marTop w:val="0"/>
          <w:marBottom w:val="0"/>
          <w:divBdr>
            <w:top w:val="none" w:sz="0" w:space="0" w:color="auto"/>
            <w:left w:val="none" w:sz="0" w:space="0" w:color="auto"/>
            <w:bottom w:val="none" w:sz="0" w:space="0" w:color="auto"/>
            <w:right w:val="none" w:sz="0" w:space="0" w:color="auto"/>
          </w:divBdr>
        </w:div>
        <w:div w:id="773012780">
          <w:marLeft w:val="0"/>
          <w:marRight w:val="0"/>
          <w:marTop w:val="0"/>
          <w:marBottom w:val="0"/>
          <w:divBdr>
            <w:top w:val="none" w:sz="0" w:space="0" w:color="auto"/>
            <w:left w:val="none" w:sz="0" w:space="0" w:color="auto"/>
            <w:bottom w:val="none" w:sz="0" w:space="0" w:color="auto"/>
            <w:right w:val="none" w:sz="0" w:space="0" w:color="auto"/>
          </w:divBdr>
        </w:div>
        <w:div w:id="829979518">
          <w:marLeft w:val="0"/>
          <w:marRight w:val="0"/>
          <w:marTop w:val="0"/>
          <w:marBottom w:val="0"/>
          <w:divBdr>
            <w:top w:val="none" w:sz="0" w:space="0" w:color="auto"/>
            <w:left w:val="none" w:sz="0" w:space="0" w:color="auto"/>
            <w:bottom w:val="none" w:sz="0" w:space="0" w:color="auto"/>
            <w:right w:val="none" w:sz="0" w:space="0" w:color="auto"/>
          </w:divBdr>
        </w:div>
        <w:div w:id="870605538">
          <w:marLeft w:val="0"/>
          <w:marRight w:val="0"/>
          <w:marTop w:val="0"/>
          <w:marBottom w:val="0"/>
          <w:divBdr>
            <w:top w:val="none" w:sz="0" w:space="0" w:color="auto"/>
            <w:left w:val="none" w:sz="0" w:space="0" w:color="auto"/>
            <w:bottom w:val="none" w:sz="0" w:space="0" w:color="auto"/>
            <w:right w:val="none" w:sz="0" w:space="0" w:color="auto"/>
          </w:divBdr>
        </w:div>
        <w:div w:id="972826711">
          <w:marLeft w:val="0"/>
          <w:marRight w:val="0"/>
          <w:marTop w:val="0"/>
          <w:marBottom w:val="0"/>
          <w:divBdr>
            <w:top w:val="none" w:sz="0" w:space="0" w:color="auto"/>
            <w:left w:val="none" w:sz="0" w:space="0" w:color="auto"/>
            <w:bottom w:val="none" w:sz="0" w:space="0" w:color="auto"/>
            <w:right w:val="none" w:sz="0" w:space="0" w:color="auto"/>
          </w:divBdr>
        </w:div>
        <w:div w:id="976569741">
          <w:marLeft w:val="0"/>
          <w:marRight w:val="0"/>
          <w:marTop w:val="0"/>
          <w:marBottom w:val="0"/>
          <w:divBdr>
            <w:top w:val="none" w:sz="0" w:space="0" w:color="auto"/>
            <w:left w:val="none" w:sz="0" w:space="0" w:color="auto"/>
            <w:bottom w:val="none" w:sz="0" w:space="0" w:color="auto"/>
            <w:right w:val="none" w:sz="0" w:space="0" w:color="auto"/>
          </w:divBdr>
        </w:div>
        <w:div w:id="984167928">
          <w:marLeft w:val="0"/>
          <w:marRight w:val="0"/>
          <w:marTop w:val="0"/>
          <w:marBottom w:val="0"/>
          <w:divBdr>
            <w:top w:val="none" w:sz="0" w:space="0" w:color="auto"/>
            <w:left w:val="none" w:sz="0" w:space="0" w:color="auto"/>
            <w:bottom w:val="none" w:sz="0" w:space="0" w:color="auto"/>
            <w:right w:val="none" w:sz="0" w:space="0" w:color="auto"/>
          </w:divBdr>
        </w:div>
        <w:div w:id="1022434275">
          <w:marLeft w:val="0"/>
          <w:marRight w:val="0"/>
          <w:marTop w:val="0"/>
          <w:marBottom w:val="0"/>
          <w:divBdr>
            <w:top w:val="none" w:sz="0" w:space="0" w:color="auto"/>
            <w:left w:val="none" w:sz="0" w:space="0" w:color="auto"/>
            <w:bottom w:val="none" w:sz="0" w:space="0" w:color="auto"/>
            <w:right w:val="none" w:sz="0" w:space="0" w:color="auto"/>
          </w:divBdr>
        </w:div>
        <w:div w:id="1028457221">
          <w:marLeft w:val="0"/>
          <w:marRight w:val="0"/>
          <w:marTop w:val="0"/>
          <w:marBottom w:val="0"/>
          <w:divBdr>
            <w:top w:val="none" w:sz="0" w:space="0" w:color="auto"/>
            <w:left w:val="none" w:sz="0" w:space="0" w:color="auto"/>
            <w:bottom w:val="none" w:sz="0" w:space="0" w:color="auto"/>
            <w:right w:val="none" w:sz="0" w:space="0" w:color="auto"/>
          </w:divBdr>
        </w:div>
        <w:div w:id="1040515821">
          <w:marLeft w:val="0"/>
          <w:marRight w:val="0"/>
          <w:marTop w:val="0"/>
          <w:marBottom w:val="0"/>
          <w:divBdr>
            <w:top w:val="none" w:sz="0" w:space="0" w:color="auto"/>
            <w:left w:val="none" w:sz="0" w:space="0" w:color="auto"/>
            <w:bottom w:val="none" w:sz="0" w:space="0" w:color="auto"/>
            <w:right w:val="none" w:sz="0" w:space="0" w:color="auto"/>
          </w:divBdr>
        </w:div>
        <w:div w:id="1196382533">
          <w:marLeft w:val="0"/>
          <w:marRight w:val="0"/>
          <w:marTop w:val="0"/>
          <w:marBottom w:val="0"/>
          <w:divBdr>
            <w:top w:val="none" w:sz="0" w:space="0" w:color="auto"/>
            <w:left w:val="none" w:sz="0" w:space="0" w:color="auto"/>
            <w:bottom w:val="none" w:sz="0" w:space="0" w:color="auto"/>
            <w:right w:val="none" w:sz="0" w:space="0" w:color="auto"/>
          </w:divBdr>
        </w:div>
        <w:div w:id="1243755522">
          <w:marLeft w:val="0"/>
          <w:marRight w:val="0"/>
          <w:marTop w:val="0"/>
          <w:marBottom w:val="0"/>
          <w:divBdr>
            <w:top w:val="none" w:sz="0" w:space="0" w:color="auto"/>
            <w:left w:val="none" w:sz="0" w:space="0" w:color="auto"/>
            <w:bottom w:val="none" w:sz="0" w:space="0" w:color="auto"/>
            <w:right w:val="none" w:sz="0" w:space="0" w:color="auto"/>
          </w:divBdr>
        </w:div>
        <w:div w:id="1282155287">
          <w:marLeft w:val="0"/>
          <w:marRight w:val="0"/>
          <w:marTop w:val="0"/>
          <w:marBottom w:val="0"/>
          <w:divBdr>
            <w:top w:val="none" w:sz="0" w:space="0" w:color="auto"/>
            <w:left w:val="none" w:sz="0" w:space="0" w:color="auto"/>
            <w:bottom w:val="none" w:sz="0" w:space="0" w:color="auto"/>
            <w:right w:val="none" w:sz="0" w:space="0" w:color="auto"/>
          </w:divBdr>
        </w:div>
        <w:div w:id="1314026677">
          <w:marLeft w:val="0"/>
          <w:marRight w:val="0"/>
          <w:marTop w:val="0"/>
          <w:marBottom w:val="0"/>
          <w:divBdr>
            <w:top w:val="none" w:sz="0" w:space="0" w:color="auto"/>
            <w:left w:val="none" w:sz="0" w:space="0" w:color="auto"/>
            <w:bottom w:val="none" w:sz="0" w:space="0" w:color="auto"/>
            <w:right w:val="none" w:sz="0" w:space="0" w:color="auto"/>
          </w:divBdr>
        </w:div>
        <w:div w:id="1393233232">
          <w:marLeft w:val="0"/>
          <w:marRight w:val="0"/>
          <w:marTop w:val="0"/>
          <w:marBottom w:val="0"/>
          <w:divBdr>
            <w:top w:val="none" w:sz="0" w:space="0" w:color="auto"/>
            <w:left w:val="none" w:sz="0" w:space="0" w:color="auto"/>
            <w:bottom w:val="none" w:sz="0" w:space="0" w:color="auto"/>
            <w:right w:val="none" w:sz="0" w:space="0" w:color="auto"/>
          </w:divBdr>
        </w:div>
        <w:div w:id="1467509023">
          <w:marLeft w:val="0"/>
          <w:marRight w:val="0"/>
          <w:marTop w:val="0"/>
          <w:marBottom w:val="0"/>
          <w:divBdr>
            <w:top w:val="none" w:sz="0" w:space="0" w:color="auto"/>
            <w:left w:val="none" w:sz="0" w:space="0" w:color="auto"/>
            <w:bottom w:val="none" w:sz="0" w:space="0" w:color="auto"/>
            <w:right w:val="none" w:sz="0" w:space="0" w:color="auto"/>
          </w:divBdr>
        </w:div>
        <w:div w:id="1500847940">
          <w:marLeft w:val="0"/>
          <w:marRight w:val="0"/>
          <w:marTop w:val="0"/>
          <w:marBottom w:val="0"/>
          <w:divBdr>
            <w:top w:val="none" w:sz="0" w:space="0" w:color="auto"/>
            <w:left w:val="none" w:sz="0" w:space="0" w:color="auto"/>
            <w:bottom w:val="none" w:sz="0" w:space="0" w:color="auto"/>
            <w:right w:val="none" w:sz="0" w:space="0" w:color="auto"/>
          </w:divBdr>
        </w:div>
        <w:div w:id="1525363944">
          <w:marLeft w:val="0"/>
          <w:marRight w:val="0"/>
          <w:marTop w:val="0"/>
          <w:marBottom w:val="0"/>
          <w:divBdr>
            <w:top w:val="none" w:sz="0" w:space="0" w:color="auto"/>
            <w:left w:val="none" w:sz="0" w:space="0" w:color="auto"/>
            <w:bottom w:val="none" w:sz="0" w:space="0" w:color="auto"/>
            <w:right w:val="none" w:sz="0" w:space="0" w:color="auto"/>
          </w:divBdr>
        </w:div>
        <w:div w:id="1601185306">
          <w:marLeft w:val="0"/>
          <w:marRight w:val="0"/>
          <w:marTop w:val="0"/>
          <w:marBottom w:val="0"/>
          <w:divBdr>
            <w:top w:val="none" w:sz="0" w:space="0" w:color="auto"/>
            <w:left w:val="none" w:sz="0" w:space="0" w:color="auto"/>
            <w:bottom w:val="none" w:sz="0" w:space="0" w:color="auto"/>
            <w:right w:val="none" w:sz="0" w:space="0" w:color="auto"/>
          </w:divBdr>
        </w:div>
        <w:div w:id="1637877501">
          <w:marLeft w:val="0"/>
          <w:marRight w:val="0"/>
          <w:marTop w:val="0"/>
          <w:marBottom w:val="0"/>
          <w:divBdr>
            <w:top w:val="none" w:sz="0" w:space="0" w:color="auto"/>
            <w:left w:val="none" w:sz="0" w:space="0" w:color="auto"/>
            <w:bottom w:val="none" w:sz="0" w:space="0" w:color="auto"/>
            <w:right w:val="none" w:sz="0" w:space="0" w:color="auto"/>
          </w:divBdr>
        </w:div>
        <w:div w:id="1679841931">
          <w:marLeft w:val="0"/>
          <w:marRight w:val="0"/>
          <w:marTop w:val="0"/>
          <w:marBottom w:val="0"/>
          <w:divBdr>
            <w:top w:val="none" w:sz="0" w:space="0" w:color="auto"/>
            <w:left w:val="none" w:sz="0" w:space="0" w:color="auto"/>
            <w:bottom w:val="none" w:sz="0" w:space="0" w:color="auto"/>
            <w:right w:val="none" w:sz="0" w:space="0" w:color="auto"/>
          </w:divBdr>
        </w:div>
        <w:div w:id="1684550505">
          <w:marLeft w:val="0"/>
          <w:marRight w:val="0"/>
          <w:marTop w:val="0"/>
          <w:marBottom w:val="0"/>
          <w:divBdr>
            <w:top w:val="none" w:sz="0" w:space="0" w:color="auto"/>
            <w:left w:val="none" w:sz="0" w:space="0" w:color="auto"/>
            <w:bottom w:val="none" w:sz="0" w:space="0" w:color="auto"/>
            <w:right w:val="none" w:sz="0" w:space="0" w:color="auto"/>
          </w:divBdr>
        </w:div>
        <w:div w:id="1792285954">
          <w:marLeft w:val="0"/>
          <w:marRight w:val="0"/>
          <w:marTop w:val="0"/>
          <w:marBottom w:val="0"/>
          <w:divBdr>
            <w:top w:val="none" w:sz="0" w:space="0" w:color="auto"/>
            <w:left w:val="none" w:sz="0" w:space="0" w:color="auto"/>
            <w:bottom w:val="none" w:sz="0" w:space="0" w:color="auto"/>
            <w:right w:val="none" w:sz="0" w:space="0" w:color="auto"/>
          </w:divBdr>
        </w:div>
        <w:div w:id="1867284102">
          <w:marLeft w:val="0"/>
          <w:marRight w:val="0"/>
          <w:marTop w:val="0"/>
          <w:marBottom w:val="0"/>
          <w:divBdr>
            <w:top w:val="none" w:sz="0" w:space="0" w:color="auto"/>
            <w:left w:val="none" w:sz="0" w:space="0" w:color="auto"/>
            <w:bottom w:val="none" w:sz="0" w:space="0" w:color="auto"/>
            <w:right w:val="none" w:sz="0" w:space="0" w:color="auto"/>
          </w:divBdr>
        </w:div>
        <w:div w:id="1955210497">
          <w:marLeft w:val="0"/>
          <w:marRight w:val="0"/>
          <w:marTop w:val="0"/>
          <w:marBottom w:val="0"/>
          <w:divBdr>
            <w:top w:val="none" w:sz="0" w:space="0" w:color="auto"/>
            <w:left w:val="none" w:sz="0" w:space="0" w:color="auto"/>
            <w:bottom w:val="none" w:sz="0" w:space="0" w:color="auto"/>
            <w:right w:val="none" w:sz="0" w:space="0" w:color="auto"/>
          </w:divBdr>
        </w:div>
        <w:div w:id="1996759761">
          <w:marLeft w:val="0"/>
          <w:marRight w:val="0"/>
          <w:marTop w:val="0"/>
          <w:marBottom w:val="0"/>
          <w:divBdr>
            <w:top w:val="none" w:sz="0" w:space="0" w:color="auto"/>
            <w:left w:val="none" w:sz="0" w:space="0" w:color="auto"/>
            <w:bottom w:val="none" w:sz="0" w:space="0" w:color="auto"/>
            <w:right w:val="none" w:sz="0" w:space="0" w:color="auto"/>
          </w:divBdr>
        </w:div>
        <w:div w:id="2040084029">
          <w:marLeft w:val="0"/>
          <w:marRight w:val="0"/>
          <w:marTop w:val="0"/>
          <w:marBottom w:val="0"/>
          <w:divBdr>
            <w:top w:val="none" w:sz="0" w:space="0" w:color="auto"/>
            <w:left w:val="none" w:sz="0" w:space="0" w:color="auto"/>
            <w:bottom w:val="none" w:sz="0" w:space="0" w:color="auto"/>
            <w:right w:val="none" w:sz="0" w:space="0" w:color="auto"/>
          </w:divBdr>
        </w:div>
      </w:divsChild>
    </w:div>
    <w:div w:id="762259819">
      <w:bodyDiv w:val="1"/>
      <w:marLeft w:val="0"/>
      <w:marRight w:val="0"/>
      <w:marTop w:val="0"/>
      <w:marBottom w:val="0"/>
      <w:divBdr>
        <w:top w:val="none" w:sz="0" w:space="0" w:color="auto"/>
        <w:left w:val="none" w:sz="0" w:space="0" w:color="auto"/>
        <w:bottom w:val="none" w:sz="0" w:space="0" w:color="auto"/>
        <w:right w:val="none" w:sz="0" w:space="0" w:color="auto"/>
      </w:divBdr>
    </w:div>
    <w:div w:id="971903856">
      <w:bodyDiv w:val="1"/>
      <w:marLeft w:val="0"/>
      <w:marRight w:val="0"/>
      <w:marTop w:val="0"/>
      <w:marBottom w:val="0"/>
      <w:divBdr>
        <w:top w:val="none" w:sz="0" w:space="0" w:color="auto"/>
        <w:left w:val="none" w:sz="0" w:space="0" w:color="auto"/>
        <w:bottom w:val="none" w:sz="0" w:space="0" w:color="auto"/>
        <w:right w:val="none" w:sz="0" w:space="0" w:color="auto"/>
      </w:divBdr>
    </w:div>
    <w:div w:id="1176724959">
      <w:bodyDiv w:val="1"/>
      <w:marLeft w:val="0"/>
      <w:marRight w:val="0"/>
      <w:marTop w:val="0"/>
      <w:marBottom w:val="0"/>
      <w:divBdr>
        <w:top w:val="none" w:sz="0" w:space="0" w:color="auto"/>
        <w:left w:val="none" w:sz="0" w:space="0" w:color="auto"/>
        <w:bottom w:val="none" w:sz="0" w:space="0" w:color="auto"/>
        <w:right w:val="none" w:sz="0" w:space="0" w:color="auto"/>
      </w:divBdr>
    </w:div>
    <w:div w:id="1363631900">
      <w:bodyDiv w:val="1"/>
      <w:marLeft w:val="0"/>
      <w:marRight w:val="0"/>
      <w:marTop w:val="0"/>
      <w:marBottom w:val="0"/>
      <w:divBdr>
        <w:top w:val="none" w:sz="0" w:space="0" w:color="auto"/>
        <w:left w:val="none" w:sz="0" w:space="0" w:color="auto"/>
        <w:bottom w:val="none" w:sz="0" w:space="0" w:color="auto"/>
        <w:right w:val="none" w:sz="0" w:space="0" w:color="auto"/>
      </w:divBdr>
    </w:div>
    <w:div w:id="1683819140">
      <w:bodyDiv w:val="1"/>
      <w:marLeft w:val="0"/>
      <w:marRight w:val="0"/>
      <w:marTop w:val="0"/>
      <w:marBottom w:val="0"/>
      <w:divBdr>
        <w:top w:val="none" w:sz="0" w:space="0" w:color="auto"/>
        <w:left w:val="none" w:sz="0" w:space="0" w:color="auto"/>
        <w:bottom w:val="none" w:sz="0" w:space="0" w:color="auto"/>
        <w:right w:val="none" w:sz="0" w:space="0" w:color="auto"/>
      </w:divBdr>
    </w:div>
    <w:div w:id="1851750967">
      <w:bodyDiv w:val="1"/>
      <w:marLeft w:val="0"/>
      <w:marRight w:val="0"/>
      <w:marTop w:val="0"/>
      <w:marBottom w:val="0"/>
      <w:divBdr>
        <w:top w:val="none" w:sz="0" w:space="0" w:color="auto"/>
        <w:left w:val="none" w:sz="0" w:space="0" w:color="auto"/>
        <w:bottom w:val="none" w:sz="0" w:space="0" w:color="auto"/>
        <w:right w:val="none" w:sz="0" w:space="0" w:color="auto"/>
      </w:divBdr>
      <w:divsChild>
        <w:div w:id="252907442">
          <w:marLeft w:val="-225"/>
          <w:marRight w:val="-225"/>
          <w:marTop w:val="0"/>
          <w:marBottom w:val="0"/>
          <w:divBdr>
            <w:top w:val="none" w:sz="0" w:space="0" w:color="auto"/>
            <w:left w:val="none" w:sz="0" w:space="0" w:color="auto"/>
            <w:bottom w:val="none" w:sz="0" w:space="0" w:color="auto"/>
            <w:right w:val="none" w:sz="0" w:space="0" w:color="auto"/>
          </w:divBdr>
          <w:divsChild>
            <w:div w:id="1869098268">
              <w:marLeft w:val="0"/>
              <w:marRight w:val="0"/>
              <w:marTop w:val="0"/>
              <w:marBottom w:val="0"/>
              <w:divBdr>
                <w:top w:val="none" w:sz="0" w:space="0" w:color="auto"/>
                <w:left w:val="none" w:sz="0" w:space="0" w:color="auto"/>
                <w:bottom w:val="none" w:sz="0" w:space="0" w:color="auto"/>
                <w:right w:val="none" w:sz="0" w:space="0" w:color="auto"/>
              </w:divBdr>
              <w:divsChild>
                <w:div w:id="6625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5622">
          <w:marLeft w:val="-225"/>
          <w:marRight w:val="-225"/>
          <w:marTop w:val="0"/>
          <w:marBottom w:val="0"/>
          <w:divBdr>
            <w:top w:val="none" w:sz="0" w:space="0" w:color="auto"/>
            <w:left w:val="none" w:sz="0" w:space="0" w:color="auto"/>
            <w:bottom w:val="none" w:sz="0" w:space="0" w:color="auto"/>
            <w:right w:val="none" w:sz="0" w:space="0" w:color="auto"/>
          </w:divBdr>
          <w:divsChild>
            <w:div w:id="1618901986">
              <w:marLeft w:val="0"/>
              <w:marRight w:val="0"/>
              <w:marTop w:val="0"/>
              <w:marBottom w:val="0"/>
              <w:divBdr>
                <w:top w:val="none" w:sz="0" w:space="0" w:color="auto"/>
                <w:left w:val="none" w:sz="0" w:space="0" w:color="auto"/>
                <w:bottom w:val="none" w:sz="0" w:space="0" w:color="auto"/>
                <w:right w:val="none" w:sz="0" w:space="0" w:color="auto"/>
              </w:divBdr>
              <w:divsChild>
                <w:div w:id="6813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5761">
          <w:marLeft w:val="-225"/>
          <w:marRight w:val="-225"/>
          <w:marTop w:val="0"/>
          <w:marBottom w:val="0"/>
          <w:divBdr>
            <w:top w:val="none" w:sz="0" w:space="0" w:color="auto"/>
            <w:left w:val="none" w:sz="0" w:space="0" w:color="auto"/>
            <w:bottom w:val="none" w:sz="0" w:space="0" w:color="auto"/>
            <w:right w:val="none" w:sz="0" w:space="0" w:color="auto"/>
          </w:divBdr>
          <w:divsChild>
            <w:div w:id="1213467720">
              <w:marLeft w:val="0"/>
              <w:marRight w:val="0"/>
              <w:marTop w:val="0"/>
              <w:marBottom w:val="0"/>
              <w:divBdr>
                <w:top w:val="none" w:sz="0" w:space="0" w:color="auto"/>
                <w:left w:val="none" w:sz="0" w:space="0" w:color="auto"/>
                <w:bottom w:val="none" w:sz="0" w:space="0" w:color="auto"/>
                <w:right w:val="none" w:sz="0" w:space="0" w:color="auto"/>
              </w:divBdr>
              <w:divsChild>
                <w:div w:id="942805052">
                  <w:marLeft w:val="0"/>
                  <w:marRight w:val="0"/>
                  <w:marTop w:val="0"/>
                  <w:marBottom w:val="0"/>
                  <w:divBdr>
                    <w:top w:val="none" w:sz="0" w:space="0" w:color="auto"/>
                    <w:left w:val="none" w:sz="0" w:space="0" w:color="auto"/>
                    <w:bottom w:val="none" w:sz="0" w:space="0" w:color="auto"/>
                    <w:right w:val="none" w:sz="0" w:space="0" w:color="auto"/>
                  </w:divBdr>
                  <w:divsChild>
                    <w:div w:id="1798184803">
                      <w:marLeft w:val="-225"/>
                      <w:marRight w:val="-225"/>
                      <w:marTop w:val="0"/>
                      <w:marBottom w:val="0"/>
                      <w:divBdr>
                        <w:top w:val="none" w:sz="0" w:space="0" w:color="auto"/>
                        <w:left w:val="none" w:sz="0" w:space="0" w:color="auto"/>
                        <w:bottom w:val="none" w:sz="0" w:space="0" w:color="auto"/>
                        <w:right w:val="none" w:sz="0" w:space="0" w:color="auto"/>
                      </w:divBdr>
                      <w:divsChild>
                        <w:div w:id="1232275152">
                          <w:marLeft w:val="0"/>
                          <w:marRight w:val="0"/>
                          <w:marTop w:val="0"/>
                          <w:marBottom w:val="0"/>
                          <w:divBdr>
                            <w:top w:val="none" w:sz="0" w:space="0" w:color="auto"/>
                            <w:left w:val="none" w:sz="0" w:space="0" w:color="auto"/>
                            <w:bottom w:val="none" w:sz="0" w:space="0" w:color="auto"/>
                            <w:right w:val="none" w:sz="0" w:space="0" w:color="auto"/>
                          </w:divBdr>
                          <w:divsChild>
                            <w:div w:id="1924562474">
                              <w:marLeft w:val="0"/>
                              <w:marRight w:val="0"/>
                              <w:marTop w:val="0"/>
                              <w:marBottom w:val="0"/>
                              <w:divBdr>
                                <w:top w:val="none" w:sz="0" w:space="0" w:color="auto"/>
                                <w:left w:val="none" w:sz="0" w:space="0" w:color="auto"/>
                                <w:bottom w:val="none" w:sz="0" w:space="0" w:color="auto"/>
                                <w:right w:val="none" w:sz="0" w:space="0" w:color="auto"/>
                              </w:divBdr>
                              <w:divsChild>
                                <w:div w:id="49161418">
                                  <w:marLeft w:val="0"/>
                                  <w:marRight w:val="0"/>
                                  <w:marTop w:val="150"/>
                                  <w:marBottom w:val="150"/>
                                  <w:divBdr>
                                    <w:top w:val="none" w:sz="0" w:space="0" w:color="auto"/>
                                    <w:left w:val="none" w:sz="0" w:space="0" w:color="auto"/>
                                    <w:bottom w:val="none" w:sz="0" w:space="0" w:color="auto"/>
                                    <w:right w:val="none" w:sz="0" w:space="0" w:color="auto"/>
                                  </w:divBdr>
                                  <w:divsChild>
                                    <w:div w:id="453250179">
                                      <w:marLeft w:val="0"/>
                                      <w:marRight w:val="0"/>
                                      <w:marTop w:val="0"/>
                                      <w:marBottom w:val="0"/>
                                      <w:divBdr>
                                        <w:top w:val="none" w:sz="0" w:space="0" w:color="auto"/>
                                        <w:left w:val="none" w:sz="0" w:space="0" w:color="auto"/>
                                        <w:bottom w:val="none" w:sz="0" w:space="0" w:color="auto"/>
                                        <w:right w:val="none" w:sz="0" w:space="0" w:color="auto"/>
                                      </w:divBdr>
                                      <w:divsChild>
                                        <w:div w:id="8651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61203">
                      <w:marLeft w:val="0"/>
                      <w:marRight w:val="0"/>
                      <w:marTop w:val="0"/>
                      <w:marBottom w:val="208"/>
                      <w:divBdr>
                        <w:top w:val="none" w:sz="0" w:space="0" w:color="auto"/>
                        <w:left w:val="none" w:sz="0" w:space="0" w:color="auto"/>
                        <w:bottom w:val="none" w:sz="0" w:space="0" w:color="auto"/>
                        <w:right w:val="none" w:sz="0" w:space="0" w:color="auto"/>
                      </w:divBdr>
                      <w:divsChild>
                        <w:div w:id="453208788">
                          <w:marLeft w:val="0"/>
                          <w:marRight w:val="0"/>
                          <w:marTop w:val="45"/>
                          <w:marBottom w:val="45"/>
                          <w:divBdr>
                            <w:top w:val="none" w:sz="0" w:space="0" w:color="auto"/>
                            <w:left w:val="none" w:sz="0" w:space="0" w:color="auto"/>
                            <w:bottom w:val="none" w:sz="0" w:space="0" w:color="auto"/>
                            <w:right w:val="none" w:sz="0" w:space="0" w:color="auto"/>
                          </w:divBdr>
                        </w:div>
                        <w:div w:id="1514954509">
                          <w:marLeft w:val="0"/>
                          <w:marRight w:val="0"/>
                          <w:marTop w:val="0"/>
                          <w:marBottom w:val="0"/>
                          <w:divBdr>
                            <w:top w:val="none" w:sz="0" w:space="0" w:color="auto"/>
                            <w:left w:val="none" w:sz="0" w:space="0" w:color="auto"/>
                            <w:bottom w:val="none" w:sz="0" w:space="0" w:color="auto"/>
                            <w:right w:val="none" w:sz="0" w:space="0" w:color="auto"/>
                          </w:divBdr>
                          <w:divsChild>
                            <w:div w:id="1990009964">
                              <w:marLeft w:val="0"/>
                              <w:marRight w:val="0"/>
                              <w:marTop w:val="0"/>
                              <w:marBottom w:val="0"/>
                              <w:divBdr>
                                <w:top w:val="single" w:sz="36" w:space="0" w:color="FFFFFF"/>
                                <w:left w:val="single" w:sz="36" w:space="0" w:color="FFFFFF"/>
                                <w:bottom w:val="none" w:sz="0" w:space="0" w:color="auto"/>
                                <w:right w:val="single" w:sz="36" w:space="0" w:color="FFFFFF"/>
                              </w:divBdr>
                              <w:divsChild>
                                <w:div w:id="867719564">
                                  <w:marLeft w:val="0"/>
                                  <w:marRight w:val="0"/>
                                  <w:marTop w:val="150"/>
                                  <w:marBottom w:val="0"/>
                                  <w:divBdr>
                                    <w:top w:val="none" w:sz="0" w:space="0" w:color="auto"/>
                                    <w:left w:val="none" w:sz="0" w:space="0" w:color="auto"/>
                                    <w:bottom w:val="none" w:sz="0" w:space="0" w:color="auto"/>
                                    <w:right w:val="none" w:sz="0" w:space="0" w:color="auto"/>
                                  </w:divBdr>
                                </w:div>
                                <w:div w:id="1284922909">
                                  <w:marLeft w:val="0"/>
                                  <w:marRight w:val="0"/>
                                  <w:marTop w:val="150"/>
                                  <w:marBottom w:val="0"/>
                                  <w:divBdr>
                                    <w:top w:val="none" w:sz="0" w:space="0" w:color="auto"/>
                                    <w:left w:val="none" w:sz="0" w:space="0" w:color="auto"/>
                                    <w:bottom w:val="none" w:sz="0" w:space="0" w:color="auto"/>
                                    <w:right w:val="none" w:sz="0" w:space="0" w:color="auto"/>
                                  </w:divBdr>
                                </w:div>
                                <w:div w:id="1353607298">
                                  <w:marLeft w:val="0"/>
                                  <w:marRight w:val="0"/>
                                  <w:marTop w:val="150"/>
                                  <w:marBottom w:val="0"/>
                                  <w:divBdr>
                                    <w:top w:val="none" w:sz="0" w:space="0" w:color="auto"/>
                                    <w:left w:val="none" w:sz="0" w:space="0" w:color="auto"/>
                                    <w:bottom w:val="none" w:sz="0" w:space="0" w:color="auto"/>
                                    <w:right w:val="none" w:sz="0" w:space="0" w:color="auto"/>
                                  </w:divBdr>
                                </w:div>
                                <w:div w:id="1704355249">
                                  <w:marLeft w:val="0"/>
                                  <w:marRight w:val="0"/>
                                  <w:marTop w:val="150"/>
                                  <w:marBottom w:val="0"/>
                                  <w:divBdr>
                                    <w:top w:val="none" w:sz="0" w:space="0" w:color="auto"/>
                                    <w:left w:val="none" w:sz="0" w:space="0" w:color="auto"/>
                                    <w:bottom w:val="none" w:sz="0" w:space="0" w:color="auto"/>
                                    <w:right w:val="none" w:sz="0" w:space="0" w:color="auto"/>
                                  </w:divBdr>
                                </w:div>
                                <w:div w:id="1944068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EF9F22CAA734C8056F4320CAF822D" ma:contentTypeVersion="13" ma:contentTypeDescription="Create a new document." ma:contentTypeScope="" ma:versionID="0376aae1bf71843de5c5aa1aa1727ca6">
  <xsd:schema xmlns:xsd="http://www.w3.org/2001/XMLSchema" xmlns:xs="http://www.w3.org/2001/XMLSchema" xmlns:p="http://schemas.microsoft.com/office/2006/metadata/properties" xmlns:ns2="2e49b5be-b239-43d6-9e30-e41edcd55d81" xmlns:ns3="70ef088d-74c7-4c14-8198-a3ac722003fb" targetNamespace="http://schemas.microsoft.com/office/2006/metadata/properties" ma:root="true" ma:fieldsID="a8f98fb6dc8625b4a1a7090c281beee9" ns2:_="" ns3:_="">
    <xsd:import namespace="2e49b5be-b239-43d6-9e30-e41edcd55d81"/>
    <xsd:import namespace="70ef088d-74c7-4c14-8198-a3ac722003fb"/>
    <xsd:element name="properties">
      <xsd:complexType>
        <xsd:sequence>
          <xsd:element name="documentManagement">
            <xsd:complexType>
              <xsd:all>
                <xsd:element ref="ns2:MediaServiceMetadata" minOccurs="0"/>
                <xsd:element ref="ns2:MediaServiceFastMetadata" minOccurs="0"/>
                <xsd:element ref="ns2: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antainedBy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9b5be-b239-43d6-9e30-e41edcd55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default="[today]" ma:format="DateTime"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antainedBy_x003a_" ma:index="17" nillable="true" ma:displayName="Mantained By: " ma:format="Dropdown" ma:internalName="MantainedBy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f088d-74c7-4c14-8198-a3ac722003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e49b5be-b239-43d6-9e30-e41edcd55d81">2019-04-03T03:17:47+00:00</Date>
    <SharedWithUsers xmlns="70ef088d-74c7-4c14-8198-a3ac722003fb">
      <UserInfo>
        <DisplayName>Bates, Maureen L</DisplayName>
        <AccountId>15</AccountId>
        <AccountType/>
      </UserInfo>
      <UserInfo>
        <DisplayName>Pascual-Kestner, Rusnell</DisplayName>
        <AccountId>13</AccountId>
        <AccountType/>
      </UserInfo>
      <UserInfo>
        <DisplayName>Yoshimoto, Shawn</DisplayName>
        <AccountId>34</AccountId>
        <AccountType/>
      </UserInfo>
      <UserInfo>
        <DisplayName>Kaleiohi, Angeline</DisplayName>
        <AccountId>36</AccountId>
        <AccountType/>
      </UserInfo>
      <UserInfo>
        <DisplayName>Tanner, Shauna</DisplayName>
        <AccountId>25</AccountId>
        <AccountType/>
      </UserInfo>
      <UserInfo>
        <DisplayName>Inaba, Derek</DisplayName>
        <AccountId>28</AccountId>
        <AccountType/>
      </UserInfo>
      <UserInfo>
        <DisplayName>Dias, Lea</DisplayName>
        <AccountId>24</AccountId>
        <AccountType/>
      </UserInfo>
      <UserInfo>
        <DisplayName>Madruga, Claudia</DisplayName>
        <AccountId>37</AccountId>
        <AccountType/>
      </UserInfo>
      <UserInfo>
        <DisplayName>Wakumoto, Shayla</DisplayName>
        <AccountId>97</AccountId>
        <AccountType/>
      </UserInfo>
      <UserInfo>
        <DisplayName>Galicinao, Maylene</DisplayName>
        <AccountId>98</AccountId>
        <AccountType/>
      </UserInfo>
      <UserInfo>
        <DisplayName>Zamarra, John</DisplayName>
        <AccountId>22</AccountId>
        <AccountType/>
      </UserInfo>
      <UserInfo>
        <DisplayName>Damo-Agcaoili, Josie</DisplayName>
        <AccountId>83</AccountId>
        <AccountType/>
      </UserInfo>
      <UserInfo>
        <DisplayName>Fujimoto, Kathleen</DisplayName>
        <AccountId>19</AccountId>
        <AccountType/>
      </UserInfo>
      <UserInfo>
        <DisplayName>Lee, Alison</DisplayName>
        <AccountId>16</AccountId>
        <AccountType/>
      </UserInfo>
      <UserInfo>
        <DisplayName>Ishida, Margaret</DisplayName>
        <AccountId>50</AccountId>
        <AccountType/>
      </UserInfo>
      <UserInfo>
        <DisplayName>Finau, Motusaga</DisplayName>
        <AccountId>44</AccountId>
        <AccountType/>
      </UserInfo>
      <UserInfo>
        <DisplayName>Takaki, Bryce</DisplayName>
        <AccountId>14</AccountId>
        <AccountType/>
      </UserInfo>
      <UserInfo>
        <DisplayName>Kuhn, Joshua J</DisplayName>
        <AccountId>6</AccountId>
        <AccountType/>
      </UserInfo>
    </SharedWithUsers>
    <MantainedBy_x003a_ xmlns="2e49b5be-b239-43d6-9e30-e41edcd55d81" xsi:nil="true"/>
  </documentManagement>
</p:properties>
</file>

<file path=customXml/itemProps1.xml><?xml version="1.0" encoding="utf-8"?>
<ds:datastoreItem xmlns:ds="http://schemas.openxmlformats.org/officeDocument/2006/customXml" ds:itemID="{DEEFB127-771C-4BB2-9204-E6F504494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9b5be-b239-43d6-9e30-e41edcd55d81"/>
    <ds:schemaRef ds:uri="70ef088d-74c7-4c14-8198-a3ac72200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7B3E1-12BA-45C8-B459-5A8DFD890E15}">
  <ds:schemaRefs>
    <ds:schemaRef ds:uri="http://schemas.microsoft.com/sharepoint/v3/contenttype/forms"/>
  </ds:schemaRefs>
</ds:datastoreItem>
</file>

<file path=customXml/itemProps3.xml><?xml version="1.0" encoding="utf-8"?>
<ds:datastoreItem xmlns:ds="http://schemas.openxmlformats.org/officeDocument/2006/customXml" ds:itemID="{AEEEF2C9-6680-4DAA-BA79-EFCF8C0828A1}">
  <ds:schemaRefs>
    <ds:schemaRef ds:uri="http://schemas.openxmlformats.org/officeDocument/2006/bibliography"/>
  </ds:schemaRefs>
</ds:datastoreItem>
</file>

<file path=customXml/itemProps4.xml><?xml version="1.0" encoding="utf-8"?>
<ds:datastoreItem xmlns:ds="http://schemas.openxmlformats.org/officeDocument/2006/customXml" ds:itemID="{280FA95B-31B6-41D9-BD30-7DF4BBAD713B}">
  <ds:schemaRefs>
    <ds:schemaRef ds:uri="http://schemas.microsoft.com/office/2006/metadata/properties"/>
    <ds:schemaRef ds:uri="http://schemas.microsoft.com/office/infopath/2007/PartnerControls"/>
    <ds:schemaRef ds:uri="2e49b5be-b239-43d6-9e30-e41edcd55d81"/>
    <ds:schemaRef ds:uri="70ef088d-74c7-4c14-8198-a3ac722003fb"/>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30</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Alison</dc:creator>
  <cp:keywords/>
  <dc:description/>
  <cp:lastModifiedBy>Dias, Lea</cp:lastModifiedBy>
  <cp:revision>27</cp:revision>
  <cp:lastPrinted>2022-10-04T20:05:00Z</cp:lastPrinted>
  <dcterms:created xsi:type="dcterms:W3CDTF">2023-03-02T21:04:00Z</dcterms:created>
  <dcterms:modified xsi:type="dcterms:W3CDTF">2023-03-02T21:38:00Z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0x0101005BAEF9F22CAA734C8056F4320CAF822D</vt:lpwstr>
  </property>
  <property fmtid="{D5CDD505-2E9C-101B-9397-08002B2CF9AE}" pid="3" name="AuthorIds_UIVersion_1536">
    <vt:lpwstr>16</vt:lpwstr>
  </property>
  <property fmtid="{D5CDD505-2E9C-101B-9397-08002B2CF9AE}" pid="4" name="Hyperlink">
    <vt:lpwstr>, </vt:lpwstr>
  </property>
</Properties>
</file>